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92" w:rsidRDefault="005A2D04">
      <w:pPr>
        <w:framePr w:wrap="none" w:vAnchor="page" w:hAnchor="page" w:x="163" w:y="33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5pt;height:747.75pt">
            <v:imagedata r:id="rId7" r:href="rId8"/>
          </v:shape>
        </w:pict>
      </w:r>
    </w:p>
    <w:p w:rsidR="00606D92" w:rsidRDefault="00606D92">
      <w:pPr>
        <w:rPr>
          <w:sz w:val="2"/>
          <w:szCs w:val="2"/>
        </w:rPr>
        <w:sectPr w:rsidR="00606D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6D92" w:rsidRDefault="005A2D04">
      <w:pPr>
        <w:framePr w:wrap="none" w:vAnchor="page" w:hAnchor="page" w:x="163" w:y="638"/>
        <w:rPr>
          <w:sz w:val="2"/>
          <w:szCs w:val="2"/>
        </w:rPr>
      </w:pPr>
      <w:r>
        <w:pict>
          <v:shape id="_x0000_i1026" type="#_x0000_t75" style="width:585.75pt;height:738.75pt">
            <v:imagedata r:id="rId9" r:href="rId10"/>
          </v:shape>
        </w:pict>
      </w: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A2D04" w:rsidRP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Раздел 1. Исходные данные и конечный результат освоения дисциплины</w:t>
      </w:r>
    </w:p>
    <w:p w:rsidR="005A2D04" w:rsidRPr="005A2D04" w:rsidRDefault="005A2D04" w:rsidP="005A2D0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1.1. Цели и задачи дисциплины, ее место в учебном процессе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1.1.1. Цели и задачи изучения дисциплины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Основными целями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изучения дисциплины «Иностранный язык (английский язык)» являются:</w:t>
      </w:r>
    </w:p>
    <w:p w:rsidR="005A2D04" w:rsidRPr="005A2D04" w:rsidRDefault="005A2D04" w:rsidP="005A2D04">
      <w:pPr>
        <w:widowControl/>
        <w:numPr>
          <w:ilvl w:val="0"/>
          <w:numId w:val="2"/>
        </w:numPr>
        <w:spacing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Подготовить специалиста, владеющего английским языком как средством осуществления научной деятельности в иноязычной языковой среде и средством межкультурной коммуникации, а также приобщенного к науке и культуре стран, понимающего значение адекватного овладения английским языком для творческой научной и профессиональной деятельности;</w:t>
      </w:r>
    </w:p>
    <w:p w:rsidR="005A2D04" w:rsidRPr="005A2D04" w:rsidRDefault="005A2D04" w:rsidP="005A2D04">
      <w:pPr>
        <w:widowControl/>
        <w:numPr>
          <w:ilvl w:val="0"/>
          <w:numId w:val="2"/>
        </w:numPr>
        <w:spacing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Магистры, окончившие курс обучения по данной программе должны владеть орфографической, орфоэпической, лексической и грамматическими нормами изучаемого языка в пределах программных требований и правильно использовать их во всех видах речевой коммуникации, представленных в научной сфере устного и письменного общения;</w:t>
      </w:r>
      <w:proofErr w:type="gramEnd"/>
    </w:p>
    <w:p w:rsidR="005A2D04" w:rsidRPr="005A2D04" w:rsidRDefault="005A2D04" w:rsidP="005A2D04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коммуникативных и профессиональных компетенций.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Основными задачами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дисциплины являются:</w:t>
      </w:r>
    </w:p>
    <w:p w:rsidR="005A2D04" w:rsidRPr="005A2D04" w:rsidRDefault="005A2D04" w:rsidP="005A2D0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достижения указанных целей необходимо решить следующие задачи:</w:t>
      </w:r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Говорение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к концу обучения магистр должен владеть подготовленной, а также неподготовленной монологической речью в виде сообщения, доклада: диалогической речью в ситуациях научного, профессионального и бытового общения в пределах изученного языкового материала и должен уметь делать презентацию своей научно-исследовательской работы в системе “</w:t>
      </w:r>
      <w:r w:rsidRPr="00BF00E9">
        <w:rPr>
          <w:rFonts w:ascii="Times New Roman" w:eastAsia="Calibri" w:hAnsi="Times New Roman" w:cs="Times New Roman"/>
          <w:sz w:val="28"/>
          <w:szCs w:val="28"/>
        </w:rPr>
        <w:t>PowerPoint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”.</w:t>
      </w:r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Аудирование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ма</w:t>
      </w:r>
      <w:proofErr w:type="gram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гистр должен воспринимать на слух оригинальную монологическую и диалогическую речь по специальности, опираясь на изученный материал.</w:t>
      </w:r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Чтение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магистр должен уметь читать оригинальную научную литературу по специальности, опираясь на изученный языковой материал.</w:t>
      </w:r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Письмо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магистр должен владеть навыками письменной речи в пределах изученного языкового материала. Виды речевых произведений: план (конспект прочитанного), изложение содержания прочитанного в форме тезисов.</w:t>
      </w:r>
    </w:p>
    <w:p w:rsidR="005A2D04" w:rsidRPr="005A2D04" w:rsidRDefault="005A2D04" w:rsidP="005A2D04">
      <w:pPr>
        <w:spacing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В результате изучения дисциплины обучающийся студент должен:</w:t>
      </w:r>
    </w:p>
    <w:p w:rsidR="005A2D04" w:rsidRPr="005A2D04" w:rsidRDefault="005A2D04" w:rsidP="005A2D04">
      <w:pPr>
        <w:tabs>
          <w:tab w:val="num" w:pos="756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A2D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Знать: основы фонетики, грамматики изучаемого языка (морфология и синтаксис), основные функциональные типы текстов, принятые в современной бытовой и профессиональной сферах устной и письменной коммуникации.</w:t>
      </w:r>
      <w:proofErr w:type="gramEnd"/>
    </w:p>
    <w:p w:rsidR="005A2D04" w:rsidRPr="005A2D04" w:rsidRDefault="005A2D04" w:rsidP="005A2D04">
      <w:pPr>
        <w:tabs>
          <w:tab w:val="num" w:pos="756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Уметь: использовать знания иностранного языка в профессиональной деятельности и межличностном общении в устной и письменной форме.</w:t>
      </w:r>
    </w:p>
    <w:p w:rsidR="005A2D04" w:rsidRPr="005A2D04" w:rsidRDefault="005A2D04" w:rsidP="005A2D04">
      <w:pPr>
        <w:tabs>
          <w:tab w:val="num" w:pos="756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Владеть: лексическим минимумом (3500 единиц продуктивно); способностью к деловой коммуникации в профессиональной сфере, способностью работать в коллективе.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1.1.2. Место дисциплины в учебном процессе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A2D04" w:rsidRPr="005A2D04" w:rsidRDefault="005A2D04" w:rsidP="005A2D04">
      <w:pPr>
        <w:spacing w:line="36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Дисциплина «Английский язык (профессиональный)» относится к вариативной части цикла «Гуманитарный, социальный и экономический цикл» основной образовательной программы для направления подготовки 230100.68 «Информатика и вычислительная техника».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1.1.3. Междисциплинарное согласование.</w:t>
      </w:r>
    </w:p>
    <w:p w:rsidR="005A2D04" w:rsidRPr="005A2D04" w:rsidRDefault="005A2D04" w:rsidP="005A2D04">
      <w:pPr>
        <w:spacing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При изучении дисциплины «Английский язык (профессиональный)» студенты должны опираться на весь комплекс знаний и умений, полученных в ходе изучения дисциплины Б.1.Б.2 «Иностранный язык».</w:t>
      </w:r>
    </w:p>
    <w:p w:rsidR="005A2D04" w:rsidRPr="005A2D04" w:rsidRDefault="005A2D04" w:rsidP="005A2D04">
      <w:pPr>
        <w:spacing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Знания, навыки и умения, полученные в ходе изучения дисциплины, применимы к различным видам учебной и практической деятельности обучаемых при освоении ими всех дисциплин  циклов ГСЭ и МЕН /математического и </w:t>
      </w:r>
      <w:proofErr w:type="spellStart"/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естественно-научного</w:t>
      </w:r>
      <w:proofErr w:type="spellEnd"/>
      <w:proofErr w:type="gram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/, а также ряда дисциплин профессионального цикла, а именно: ЭВМ, программирование, сети и телекоммуникация, базы данных.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1.2. Квалификационные требования к содержанию и уровню освоения дисциплины</w:t>
      </w:r>
    </w:p>
    <w:p w:rsidR="005A2D04" w:rsidRPr="005A2D04" w:rsidRDefault="005A2D04" w:rsidP="005A2D04">
      <w:pPr>
        <w:keepNext/>
        <w:spacing w:before="240" w:after="60" w:line="360" w:lineRule="exact"/>
        <w:ind w:firstLine="28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1.2.1. Объем дисциплины (с указанием трудоемкости всех видов учебной работы</w:t>
      </w:r>
      <w:r w:rsidRPr="005A2D04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ru-RU"/>
        </w:rPr>
        <w:t>).</w:t>
      </w:r>
    </w:p>
    <w:p w:rsidR="005A2D04" w:rsidRPr="00BF00E9" w:rsidRDefault="005A2D04" w:rsidP="005A2D04">
      <w:pPr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154DDC">
        <w:rPr>
          <w:rFonts w:ascii="Times New Roman" w:eastAsia="Calibri" w:hAnsi="Times New Roman" w:cs="Times New Roman"/>
          <w:highlight w:val="yellow"/>
        </w:rPr>
        <w:t>Таблица</w:t>
      </w:r>
      <w:proofErr w:type="spellEnd"/>
      <w:r w:rsidRPr="00154DDC">
        <w:rPr>
          <w:rFonts w:ascii="Times New Roman" w:eastAsia="Calibri" w:hAnsi="Times New Roman" w:cs="Times New Roman"/>
          <w:highlight w:val="yellow"/>
        </w:rPr>
        <w:t xml:space="preserve"> 1.</w:t>
      </w:r>
      <w:proofErr w:type="gramEnd"/>
      <w:r w:rsidRPr="00154DDC">
        <w:rPr>
          <w:rFonts w:ascii="Times New Roman" w:eastAsia="Calibri" w:hAnsi="Times New Roman" w:cs="Times New Roman"/>
          <w:highlight w:val="yellow"/>
        </w:rPr>
        <w:t xml:space="preserve"> </w:t>
      </w:r>
      <w:proofErr w:type="spellStart"/>
      <w:r w:rsidRPr="00154DDC">
        <w:rPr>
          <w:rFonts w:ascii="Times New Roman" w:eastAsia="Calibri" w:hAnsi="Times New Roman" w:cs="Times New Roman"/>
          <w:highlight w:val="yellow"/>
        </w:rPr>
        <w:t>Объем</w:t>
      </w:r>
      <w:proofErr w:type="spellEnd"/>
      <w:r w:rsidRPr="00154DDC">
        <w:rPr>
          <w:rFonts w:ascii="Times New Roman" w:eastAsia="Calibri" w:hAnsi="Times New Roman" w:cs="Times New Roman"/>
          <w:highlight w:val="yellow"/>
        </w:rPr>
        <w:t xml:space="preserve"> </w:t>
      </w:r>
      <w:proofErr w:type="spellStart"/>
      <w:r w:rsidRPr="00154DDC">
        <w:rPr>
          <w:rFonts w:ascii="Times New Roman" w:eastAsia="Calibri" w:hAnsi="Times New Roman" w:cs="Times New Roman"/>
          <w:highlight w:val="yellow"/>
        </w:rPr>
        <w:t>дисциплины</w:t>
      </w:r>
      <w:proofErr w:type="spellEnd"/>
    </w:p>
    <w:tbl>
      <w:tblPr>
        <w:tblW w:w="9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99"/>
        <w:gridCol w:w="785"/>
        <w:gridCol w:w="943"/>
        <w:gridCol w:w="956"/>
        <w:gridCol w:w="999"/>
        <w:gridCol w:w="873"/>
        <w:gridCol w:w="990"/>
      </w:tblGrid>
      <w:tr w:rsidR="005A2D04" w:rsidRPr="00BF00E9" w:rsidTr="007158C1">
        <w:trPr>
          <w:trHeight w:val="999"/>
        </w:trPr>
        <w:tc>
          <w:tcPr>
            <w:tcW w:w="4199" w:type="dxa"/>
            <w:vMerge w:val="restart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Виды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учебной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работы</w:t>
            </w:r>
            <w:proofErr w:type="spellEnd"/>
          </w:p>
        </w:tc>
        <w:tc>
          <w:tcPr>
            <w:tcW w:w="1728" w:type="dxa"/>
            <w:gridSpan w:val="2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Общая</w:t>
            </w:r>
            <w:proofErr w:type="spellEnd"/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трудоем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-</w:t>
            </w: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кость</w:t>
            </w:r>
            <w:proofErr w:type="spellEnd"/>
          </w:p>
        </w:tc>
        <w:tc>
          <w:tcPr>
            <w:tcW w:w="3818" w:type="dxa"/>
            <w:gridSpan w:val="4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Семестры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5A2D04" w:rsidRPr="00BF00E9" w:rsidTr="007158C1">
        <w:trPr>
          <w:trHeight w:val="174"/>
        </w:trPr>
        <w:tc>
          <w:tcPr>
            <w:tcW w:w="4199" w:type="dxa"/>
            <w:vMerge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vMerge w:val="restart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час</w:t>
            </w:r>
            <w:proofErr w:type="spellEnd"/>
          </w:p>
        </w:tc>
        <w:tc>
          <w:tcPr>
            <w:tcW w:w="943" w:type="dxa"/>
            <w:vMerge w:val="restart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в</w:t>
            </w: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ЗЕ</w:t>
            </w:r>
          </w:p>
        </w:tc>
        <w:tc>
          <w:tcPr>
            <w:tcW w:w="1955" w:type="dxa"/>
            <w:gridSpan w:val="2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3" w:type="dxa"/>
            <w:gridSpan w:val="2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A2D04" w:rsidRPr="00BF00E9" w:rsidTr="007158C1">
        <w:trPr>
          <w:trHeight w:val="174"/>
        </w:trPr>
        <w:tc>
          <w:tcPr>
            <w:tcW w:w="4199" w:type="dxa"/>
            <w:vMerge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vMerge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  <w:vMerge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В</w:t>
            </w: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час</w:t>
            </w:r>
            <w:proofErr w:type="spellEnd"/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в</w:t>
            </w: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ЗЕ</w:t>
            </w: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В</w:t>
            </w: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час</w:t>
            </w:r>
            <w:proofErr w:type="spellEnd"/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в</w:t>
            </w: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ЗЕ</w:t>
            </w:r>
          </w:p>
        </w:tc>
      </w:tr>
      <w:tr w:rsidR="005A2D04" w:rsidRPr="00BF00E9" w:rsidTr="007158C1">
        <w:trPr>
          <w:trHeight w:val="672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Общая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трудоемкость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дисциплины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144</w:t>
            </w: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5A2D04" w:rsidRPr="00BF00E9" w:rsidTr="007158C1">
        <w:trPr>
          <w:trHeight w:val="327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Аудиторные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занятия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48</w:t>
            </w: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1,3</w:t>
            </w: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24</w:t>
            </w: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0,66</w:t>
            </w: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24</w:t>
            </w: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0,66</w:t>
            </w:r>
          </w:p>
        </w:tc>
      </w:tr>
      <w:tr w:rsidR="005A2D04" w:rsidRPr="00BF00E9" w:rsidTr="007158C1">
        <w:trPr>
          <w:trHeight w:val="327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Лекции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BF00E9" w:rsidTr="007158C1">
        <w:trPr>
          <w:trHeight w:val="327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Практические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48</w:t>
            </w: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1,3</w:t>
            </w: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24</w:t>
            </w: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0,66</w:t>
            </w: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24</w:t>
            </w: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0,66</w:t>
            </w:r>
          </w:p>
        </w:tc>
      </w:tr>
      <w:tr w:rsidR="005A2D04" w:rsidRPr="00BF00E9" w:rsidTr="007158C1">
        <w:trPr>
          <w:trHeight w:val="327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lastRenderedPageBreak/>
              <w:t>Семинары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BF00E9" w:rsidTr="007158C1">
        <w:trPr>
          <w:trHeight w:val="327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Лабораторные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работы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BF00E9" w:rsidTr="007158C1">
        <w:trPr>
          <w:trHeight w:val="672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Другие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виды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аудиторных</w:t>
            </w:r>
            <w:proofErr w:type="spellEnd"/>
          </w:p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Занятий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BF00E9" w:rsidTr="007158C1">
        <w:trPr>
          <w:trHeight w:val="654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Самостоятельная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работа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студента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96</w:t>
            </w: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2,7</w:t>
            </w: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48</w:t>
            </w: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1,33</w:t>
            </w: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48</w:t>
            </w: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,33</w:t>
            </w:r>
          </w:p>
        </w:tc>
      </w:tr>
      <w:tr w:rsidR="005A2D04" w:rsidRPr="00BF00E9" w:rsidTr="007158C1">
        <w:trPr>
          <w:trHeight w:val="327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Базовая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СРС:</w:t>
            </w:r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60</w:t>
            </w: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,7</w:t>
            </w: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48</w:t>
            </w: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1,33</w:t>
            </w: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  <w:r w:rsidRPr="00BF00E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,33</w:t>
            </w:r>
          </w:p>
        </w:tc>
      </w:tr>
      <w:tr w:rsidR="005A2D04" w:rsidRPr="00BF00E9" w:rsidTr="007158C1">
        <w:trPr>
          <w:trHeight w:val="672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Проработка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учебного</w:t>
            </w:r>
            <w:proofErr w:type="spellEnd"/>
          </w:p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Материала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BF00E9">
              <w:rPr>
                <w:rFonts w:ascii="Times New Roman" w:eastAsia="Calibri" w:hAnsi="Times New Roman" w:cs="Times New Roman"/>
              </w:rPr>
              <w:t>,7</w:t>
            </w: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00E9">
              <w:rPr>
                <w:rFonts w:ascii="Times New Roman" w:eastAsia="Calibri" w:hAnsi="Times New Roman" w:cs="Times New Roman"/>
                <w:bCs/>
              </w:rPr>
              <w:t>48</w:t>
            </w: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00E9">
              <w:rPr>
                <w:rFonts w:ascii="Times New Roman" w:eastAsia="Calibri" w:hAnsi="Times New Roman" w:cs="Times New Roman"/>
                <w:bCs/>
              </w:rPr>
              <w:t>1,33</w:t>
            </w: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  <w:r w:rsidRPr="00BF00E9">
              <w:rPr>
                <w:rFonts w:ascii="Times New Roman" w:eastAsia="Calibri" w:hAnsi="Times New Roman" w:cs="Times New Roman"/>
                <w:bCs/>
              </w:rPr>
              <w:t>,33</w:t>
            </w:r>
          </w:p>
        </w:tc>
      </w:tr>
      <w:tr w:rsidR="005A2D04" w:rsidRPr="00BF00E9" w:rsidTr="007158C1">
        <w:trPr>
          <w:trHeight w:val="654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Подготовка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промежуточ</w:t>
            </w:r>
            <w:r w:rsidRPr="00BF00E9">
              <w:rPr>
                <w:rFonts w:ascii="Times New Roman" w:eastAsia="Calibri" w:hAnsi="Times New Roman" w:cs="Times New Roman"/>
              </w:rPr>
              <w:t>ной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аттестации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BF00E9" w:rsidTr="007158C1">
        <w:trPr>
          <w:trHeight w:val="327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Дополнительная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СРС:</w:t>
            </w:r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A2D04" w:rsidRPr="00BF00E9" w:rsidTr="007158C1">
        <w:trPr>
          <w:trHeight w:val="345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Курсовой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проект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BF00E9" w:rsidTr="007158C1">
        <w:trPr>
          <w:trHeight w:val="327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Курсовая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работа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BF00E9" w:rsidTr="007158C1">
        <w:trPr>
          <w:trHeight w:val="654"/>
        </w:trPr>
        <w:tc>
          <w:tcPr>
            <w:tcW w:w="4199" w:type="dxa"/>
          </w:tcPr>
          <w:p w:rsidR="005A2D04" w:rsidRPr="005A2D04" w:rsidRDefault="005A2D04" w:rsidP="007158C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Текущий контроль освоения учебного материала</w:t>
            </w:r>
          </w:p>
        </w:tc>
        <w:tc>
          <w:tcPr>
            <w:tcW w:w="785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3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56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9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7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90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A2D04" w:rsidRPr="00BF00E9" w:rsidTr="007158C1">
        <w:trPr>
          <w:trHeight w:val="672"/>
        </w:trPr>
        <w:tc>
          <w:tcPr>
            <w:tcW w:w="419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Итоговая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аттестация</w:t>
            </w:r>
            <w:proofErr w:type="spellEnd"/>
          </w:p>
        </w:tc>
        <w:tc>
          <w:tcPr>
            <w:tcW w:w="78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зачет</w:t>
            </w:r>
            <w:proofErr w:type="spellEnd"/>
          </w:p>
        </w:tc>
        <w:tc>
          <w:tcPr>
            <w:tcW w:w="1863" w:type="dxa"/>
            <w:gridSpan w:val="2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экзамен</w:t>
            </w:r>
            <w:proofErr w:type="spellEnd"/>
          </w:p>
        </w:tc>
      </w:tr>
    </w:tbl>
    <w:p w:rsidR="005A2D04" w:rsidRPr="00BF00E9" w:rsidRDefault="005A2D04" w:rsidP="005A2D04">
      <w:pPr>
        <w:keepNext/>
        <w:spacing w:before="240" w:after="60" w:line="360" w:lineRule="exact"/>
        <w:ind w:left="289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lang w:val="ru-RU"/>
        </w:rPr>
        <w:br w:type="page"/>
      </w:r>
      <w:r w:rsidRPr="005A2D04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1.2.2. Перечень компетенций, которые должны быть реализованы в ходе освоения дисциплины. </w:t>
      </w:r>
    </w:p>
    <w:p w:rsidR="005A2D04" w:rsidRPr="005A2D04" w:rsidRDefault="005A2D04" w:rsidP="005A2D04">
      <w:pPr>
        <w:tabs>
          <w:tab w:val="left" w:pos="1440"/>
        </w:tabs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Таблица 2. Компетенции, которые должны быть освоены при изучении дисциплины</w:t>
      </w:r>
    </w:p>
    <w:p w:rsidR="005A2D04" w:rsidRPr="005A2D04" w:rsidRDefault="005A2D04" w:rsidP="005A2D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3863"/>
        <w:gridCol w:w="3793"/>
      </w:tblGrid>
      <w:tr w:rsidR="005A2D04" w:rsidRPr="004759D2" w:rsidTr="007158C1">
        <w:tc>
          <w:tcPr>
            <w:tcW w:w="1915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Коды</w:t>
            </w:r>
            <w:proofErr w:type="spellEnd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формируемых</w:t>
            </w:r>
            <w:proofErr w:type="spellEnd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компетенций</w:t>
            </w:r>
            <w:proofErr w:type="spellEnd"/>
          </w:p>
        </w:tc>
        <w:tc>
          <w:tcPr>
            <w:tcW w:w="3863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793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Краткое</w:t>
            </w:r>
            <w:proofErr w:type="spellEnd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</w:t>
            </w:r>
            <w:proofErr w:type="spellEnd"/>
          </w:p>
        </w:tc>
      </w:tr>
      <w:tr w:rsidR="005A2D04" w:rsidRPr="004759D2" w:rsidTr="007158C1">
        <w:tc>
          <w:tcPr>
            <w:tcW w:w="1915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A2D04" w:rsidRPr="004759D2" w:rsidTr="007158C1">
        <w:tc>
          <w:tcPr>
            <w:tcW w:w="1915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863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Общекультурные</w:t>
            </w:r>
            <w:proofErr w:type="spellEnd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</w:t>
            </w:r>
            <w:proofErr w:type="spellEnd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выпускника</w:t>
            </w:r>
            <w:proofErr w:type="spellEnd"/>
          </w:p>
        </w:tc>
        <w:tc>
          <w:tcPr>
            <w:tcW w:w="3793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2D04" w:rsidRPr="005A2D04" w:rsidTr="007158C1">
        <w:tc>
          <w:tcPr>
            <w:tcW w:w="1915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3863" w:type="dxa"/>
          </w:tcPr>
          <w:p w:rsidR="005A2D04" w:rsidRPr="005A2D04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5A2D04" w:rsidRPr="005A2D04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3793" w:type="dxa"/>
          </w:tcPr>
          <w:p w:rsidR="005A2D04" w:rsidRPr="005A2D04" w:rsidRDefault="005A2D04" w:rsidP="005A2D04">
            <w:pPr>
              <w:widowControl/>
              <w:numPr>
                <w:ilvl w:val="0"/>
                <w:numId w:val="27"/>
              </w:numPr>
              <w:tabs>
                <w:tab w:val="num" w:pos="3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знать: методы и способы саморазвития и самоподготовки.</w:t>
            </w:r>
          </w:p>
          <w:p w:rsidR="005A2D04" w:rsidRPr="005A2D04" w:rsidRDefault="005A2D04" w:rsidP="005A2D04">
            <w:pPr>
              <w:widowControl/>
              <w:numPr>
                <w:ilvl w:val="0"/>
                <w:numId w:val="27"/>
              </w:numPr>
              <w:tabs>
                <w:tab w:val="num" w:pos="3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уметь: использовать полученные общие знания, умения и навыки в профессиональной деятельности;</w:t>
            </w:r>
          </w:p>
          <w:p w:rsidR="005A2D04" w:rsidRPr="005A2D04" w:rsidRDefault="005A2D04" w:rsidP="005A2D04">
            <w:pPr>
              <w:widowControl/>
              <w:numPr>
                <w:ilvl w:val="0"/>
                <w:numId w:val="27"/>
              </w:numPr>
              <w:tabs>
                <w:tab w:val="num" w:pos="4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владеть: навыками самостоятельной работы с иноязычными источниками.</w:t>
            </w:r>
          </w:p>
        </w:tc>
      </w:tr>
      <w:tr w:rsidR="005A2D04" w:rsidRPr="005A2D04" w:rsidTr="007158C1">
        <w:tc>
          <w:tcPr>
            <w:tcW w:w="1915" w:type="dxa"/>
          </w:tcPr>
          <w:p w:rsidR="005A2D04" w:rsidRPr="004759D2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9D2">
              <w:rPr>
                <w:rFonts w:ascii="Times New Roman" w:eastAsia="Calibri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3863" w:type="dxa"/>
          </w:tcPr>
          <w:p w:rsidR="005A2D04" w:rsidRPr="005A2D04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5A2D04" w:rsidRPr="005A2D04" w:rsidRDefault="005A2D04" w:rsidP="007158C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свободно пользоваться иностранным языком как средством делового общения</w:t>
            </w:r>
          </w:p>
        </w:tc>
        <w:tc>
          <w:tcPr>
            <w:tcW w:w="3793" w:type="dxa"/>
          </w:tcPr>
          <w:p w:rsidR="005A2D04" w:rsidRPr="005A2D04" w:rsidRDefault="005A2D04" w:rsidP="005A2D04">
            <w:pPr>
              <w:widowControl/>
              <w:numPr>
                <w:ilvl w:val="0"/>
                <w:numId w:val="27"/>
              </w:numPr>
              <w:tabs>
                <w:tab w:val="num" w:pos="3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знать: лексический и грамматический  минимум иностранного языка общего и профессионального характера;</w:t>
            </w:r>
          </w:p>
          <w:p w:rsidR="005A2D04" w:rsidRPr="005A2D04" w:rsidRDefault="005A2D04" w:rsidP="005A2D04">
            <w:pPr>
              <w:widowControl/>
              <w:numPr>
                <w:ilvl w:val="0"/>
                <w:numId w:val="27"/>
              </w:numPr>
              <w:tabs>
                <w:tab w:val="num" w:pos="3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уметь: читать оригинальную литературу для получения необходимой информации;</w:t>
            </w:r>
          </w:p>
          <w:p w:rsidR="005A2D04" w:rsidRPr="005A2D04" w:rsidRDefault="005A2D04" w:rsidP="005A2D04">
            <w:pPr>
              <w:widowControl/>
              <w:numPr>
                <w:ilvl w:val="0"/>
                <w:numId w:val="27"/>
              </w:numPr>
              <w:tabs>
                <w:tab w:val="num" w:pos="16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владеть: навыками общения по специальности на иностранном языке в устной и письменной форме.</w:t>
            </w:r>
          </w:p>
        </w:tc>
      </w:tr>
    </w:tbl>
    <w:p w:rsidR="005A2D04" w:rsidRPr="005A2D04" w:rsidRDefault="005A2D04" w:rsidP="005A2D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keepNext/>
        <w:spacing w:before="240" w:after="60" w:line="360" w:lineRule="exact"/>
        <w:ind w:left="288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 xml:space="preserve">1.2.3. Составляющие компетенции и уровни их освоения 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Таблица 3. Составляющие компетенций ОК-1, ОК-3 и уровни их освоения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037"/>
        <w:gridCol w:w="1680"/>
        <w:gridCol w:w="1671"/>
        <w:gridCol w:w="1672"/>
        <w:gridCol w:w="1672"/>
      </w:tblGrid>
      <w:tr w:rsidR="005A2D04" w:rsidRPr="005D56D8" w:rsidTr="007158C1">
        <w:tc>
          <w:tcPr>
            <w:tcW w:w="1951" w:type="dxa"/>
            <w:vMerge w:val="restart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Составля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5D56D8">
              <w:rPr>
                <w:rFonts w:ascii="Times New Roman" w:eastAsia="Calibri" w:hAnsi="Times New Roman" w:cs="Times New Roman"/>
              </w:rPr>
              <w:t>щие</w:t>
            </w:r>
            <w:proofErr w:type="spellEnd"/>
            <w:r w:rsidRPr="005D56D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компетенций</w:t>
            </w:r>
            <w:proofErr w:type="spellEnd"/>
          </w:p>
        </w:tc>
        <w:tc>
          <w:tcPr>
            <w:tcW w:w="1037" w:type="dxa"/>
            <w:vMerge w:val="restart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составляю</w:t>
            </w:r>
            <w:r w:rsidRPr="005D56D8">
              <w:rPr>
                <w:rFonts w:ascii="Times New Roman" w:eastAsia="Calibri" w:hAnsi="Times New Roman" w:cs="Times New Roman"/>
              </w:rPr>
              <w:t>щей</w:t>
            </w:r>
            <w:proofErr w:type="spellEnd"/>
          </w:p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компетен</w:t>
            </w:r>
            <w:r w:rsidRPr="005D56D8">
              <w:rPr>
                <w:rFonts w:ascii="Times New Roman" w:eastAsia="Calibri" w:hAnsi="Times New Roman" w:cs="Times New Roman"/>
              </w:rPr>
              <w:t>ций</w:t>
            </w:r>
            <w:proofErr w:type="spellEnd"/>
          </w:p>
        </w:tc>
        <w:tc>
          <w:tcPr>
            <w:tcW w:w="1680" w:type="dxa"/>
            <w:vMerge w:val="restart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Содержание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сос</w:t>
            </w:r>
            <w:r w:rsidRPr="005D56D8">
              <w:rPr>
                <w:rFonts w:ascii="Times New Roman" w:eastAsia="Calibri" w:hAnsi="Times New Roman" w:cs="Times New Roman"/>
              </w:rPr>
              <w:t>тавляющейкомпетенций</w:t>
            </w:r>
            <w:proofErr w:type="spellEnd"/>
          </w:p>
        </w:tc>
        <w:tc>
          <w:tcPr>
            <w:tcW w:w="5015" w:type="dxa"/>
            <w:gridSpan w:val="3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Уровни</w:t>
            </w:r>
            <w:proofErr w:type="spellEnd"/>
            <w:r w:rsidRPr="005D56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56D8">
              <w:rPr>
                <w:rFonts w:ascii="Times New Roman" w:eastAsia="Calibri" w:hAnsi="Times New Roman" w:cs="Times New Roman"/>
              </w:rPr>
              <w:t>освоения</w:t>
            </w:r>
            <w:proofErr w:type="spellEnd"/>
            <w:r w:rsidRPr="005D56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56D8">
              <w:rPr>
                <w:rFonts w:ascii="Times New Roman" w:eastAsia="Calibri" w:hAnsi="Times New Roman" w:cs="Times New Roman"/>
              </w:rPr>
              <w:t>составляющей</w:t>
            </w:r>
            <w:proofErr w:type="spellEnd"/>
          </w:p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компетенций</w:t>
            </w:r>
            <w:proofErr w:type="spellEnd"/>
            <w:r w:rsidRPr="005D56D8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5A2D04" w:rsidRPr="005D56D8" w:rsidTr="007158C1">
        <w:tc>
          <w:tcPr>
            <w:tcW w:w="1951" w:type="dxa"/>
            <w:vMerge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7" w:type="dxa"/>
            <w:vMerge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vMerge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Пороговый</w:t>
            </w:r>
            <w:proofErr w:type="spellEnd"/>
          </w:p>
        </w:tc>
        <w:tc>
          <w:tcPr>
            <w:tcW w:w="1672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Продвинутый</w:t>
            </w:r>
            <w:proofErr w:type="spellEnd"/>
          </w:p>
        </w:tc>
        <w:tc>
          <w:tcPr>
            <w:tcW w:w="1672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Превосходный</w:t>
            </w:r>
            <w:proofErr w:type="spellEnd"/>
          </w:p>
        </w:tc>
      </w:tr>
      <w:tr w:rsidR="005A2D04" w:rsidRPr="005D56D8" w:rsidTr="007158C1">
        <w:tc>
          <w:tcPr>
            <w:tcW w:w="1951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72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72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5A2D04" w:rsidRPr="005D56D8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КОД</w:t>
            </w:r>
          </w:p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компетенции</w:t>
            </w:r>
            <w:proofErr w:type="spellEnd"/>
          </w:p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ОК-1</w:t>
            </w:r>
          </w:p>
        </w:tc>
        <w:tc>
          <w:tcPr>
            <w:tcW w:w="1037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1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5A2D04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когнитивная</w:t>
            </w:r>
            <w:proofErr w:type="spellEnd"/>
          </w:p>
        </w:tc>
        <w:tc>
          <w:tcPr>
            <w:tcW w:w="1037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ОК-1.к</w:t>
            </w:r>
          </w:p>
        </w:tc>
        <w:tc>
          <w:tcPr>
            <w:tcW w:w="1680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Знание когнитивных стратегий для автономного изучения ИЯ</w:t>
            </w:r>
          </w:p>
        </w:tc>
        <w:tc>
          <w:tcPr>
            <w:tcW w:w="1671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применения в стандартных (учебных)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5A2D04" w:rsidRPr="005A2D04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операционная</w:t>
            </w:r>
            <w:proofErr w:type="spellEnd"/>
          </w:p>
        </w:tc>
        <w:tc>
          <w:tcPr>
            <w:tcW w:w="1037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ОК-1.о</w:t>
            </w:r>
          </w:p>
        </w:tc>
        <w:tc>
          <w:tcPr>
            <w:tcW w:w="1680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Умение работать с иноязычными источниками различного характера</w:t>
            </w:r>
          </w:p>
        </w:tc>
        <w:tc>
          <w:tcPr>
            <w:tcW w:w="1671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применения в стандартных (учебных)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5A2D04" w:rsidRPr="005A2D04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методическая</w:t>
            </w:r>
            <w:proofErr w:type="spellEnd"/>
          </w:p>
        </w:tc>
        <w:tc>
          <w:tcPr>
            <w:tcW w:w="1037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ОК-1.м</w:t>
            </w:r>
          </w:p>
        </w:tc>
        <w:tc>
          <w:tcPr>
            <w:tcW w:w="1680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Знание особенностей работы с текстами общего и </w:t>
            </w:r>
            <w:proofErr w:type="spellStart"/>
            <w:r w:rsidRPr="005A2D04">
              <w:rPr>
                <w:rFonts w:ascii="Times New Roman" w:eastAsia="Calibri" w:hAnsi="Times New Roman" w:cs="Times New Roman"/>
                <w:lang w:val="ru-RU"/>
              </w:rPr>
              <w:t>професс</w:t>
            </w:r>
            <w:proofErr w:type="spellEnd"/>
            <w:r w:rsidRPr="005A2D04">
              <w:rPr>
                <w:rFonts w:ascii="Times New Roman" w:eastAsia="Calibri" w:hAnsi="Times New Roman" w:cs="Times New Roman"/>
                <w:lang w:val="ru-RU"/>
              </w:rPr>
              <w:t>. характера</w:t>
            </w:r>
          </w:p>
        </w:tc>
        <w:tc>
          <w:tcPr>
            <w:tcW w:w="1671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применения в стандартных (учебных)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5A2D04" w:rsidRPr="005A2D04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информационная</w:t>
            </w:r>
            <w:proofErr w:type="spellEnd"/>
          </w:p>
        </w:tc>
        <w:tc>
          <w:tcPr>
            <w:tcW w:w="1037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ОК-1.и</w:t>
            </w:r>
          </w:p>
        </w:tc>
        <w:tc>
          <w:tcPr>
            <w:tcW w:w="1680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Умение работать с электронными источниками информации (словари, </w:t>
            </w:r>
            <w:proofErr w:type="spellStart"/>
            <w:r w:rsidRPr="005A2D04">
              <w:rPr>
                <w:rFonts w:ascii="Times New Roman" w:eastAsia="Calibri" w:hAnsi="Times New Roman" w:cs="Times New Roman"/>
                <w:lang w:val="ru-RU"/>
              </w:rPr>
              <w:t>энцикл</w:t>
            </w:r>
            <w:proofErr w:type="spellEnd"/>
            <w:r w:rsidRPr="005A2D04">
              <w:rPr>
                <w:rFonts w:ascii="Times New Roman" w:eastAsia="Calibri" w:hAnsi="Times New Roman" w:cs="Times New Roman"/>
                <w:lang w:val="ru-RU"/>
              </w:rPr>
              <w:t>.)</w:t>
            </w:r>
          </w:p>
        </w:tc>
        <w:tc>
          <w:tcPr>
            <w:tcW w:w="1671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применения в стандартных (учебных)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5A2D04" w:rsidRPr="005A2D04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аргументировочная</w:t>
            </w:r>
            <w:proofErr w:type="spellEnd"/>
          </w:p>
        </w:tc>
        <w:tc>
          <w:tcPr>
            <w:tcW w:w="1037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ОК-1.а</w:t>
            </w:r>
          </w:p>
        </w:tc>
        <w:tc>
          <w:tcPr>
            <w:tcW w:w="1680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Умение аргументировать свою точку зрения на иностранном языке</w:t>
            </w:r>
          </w:p>
        </w:tc>
        <w:tc>
          <w:tcPr>
            <w:tcW w:w="1671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применения в стандартных (учебных)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5A2D04" w:rsidRPr="005D56D8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КОД</w:t>
            </w:r>
          </w:p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компетенции</w:t>
            </w:r>
            <w:proofErr w:type="spellEnd"/>
          </w:p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ОК- 3</w:t>
            </w:r>
          </w:p>
        </w:tc>
        <w:tc>
          <w:tcPr>
            <w:tcW w:w="1037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1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</w:tcPr>
          <w:p w:rsidR="005A2D04" w:rsidRPr="005D56D8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5A2D04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когнитивная</w:t>
            </w:r>
            <w:proofErr w:type="spellEnd"/>
          </w:p>
        </w:tc>
        <w:tc>
          <w:tcPr>
            <w:tcW w:w="1037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ОК- 3.к</w:t>
            </w:r>
          </w:p>
        </w:tc>
        <w:tc>
          <w:tcPr>
            <w:tcW w:w="1680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Знание важнейших лексико-грамматических и стилистическ</w:t>
            </w:r>
            <w:r w:rsidRPr="005A2D04">
              <w:rPr>
                <w:rFonts w:ascii="Times New Roman" w:eastAsia="Calibri" w:hAnsi="Times New Roman" w:cs="Times New Roman"/>
                <w:lang w:val="ru-RU"/>
              </w:rPr>
              <w:lastRenderedPageBreak/>
              <w:t>их параметров языка</w:t>
            </w:r>
          </w:p>
        </w:tc>
        <w:tc>
          <w:tcPr>
            <w:tcW w:w="1671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владеет на уровне узнавания и применения в стандартных </w:t>
            </w:r>
            <w:r w:rsidRPr="005A2D04">
              <w:rPr>
                <w:rFonts w:ascii="Times New Roman" w:eastAsia="Calibri" w:hAnsi="Times New Roman" w:cs="Times New Roman"/>
                <w:lang w:val="ru-RU"/>
              </w:rPr>
              <w:lastRenderedPageBreak/>
              <w:t>(учебных)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владеет на уровне продуктивного применения в типичных </w:t>
            </w:r>
            <w:r w:rsidRPr="005A2D04">
              <w:rPr>
                <w:rFonts w:ascii="Times New Roman" w:eastAsia="Calibri" w:hAnsi="Times New Roman" w:cs="Times New Roman"/>
                <w:lang w:val="ru-RU"/>
              </w:rPr>
              <w:lastRenderedPageBreak/>
              <w:t>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lastRenderedPageBreak/>
              <w:t>владеет на уровне продуктивного использовани</w:t>
            </w:r>
            <w:r w:rsidRPr="005A2D04">
              <w:rPr>
                <w:rFonts w:ascii="Times New Roman" w:eastAsia="Calibri" w:hAnsi="Times New Roman" w:cs="Times New Roman"/>
                <w:lang w:val="ru-RU"/>
              </w:rPr>
              <w:lastRenderedPageBreak/>
              <w:t>я в новых ситуациях</w:t>
            </w:r>
          </w:p>
        </w:tc>
      </w:tr>
      <w:tr w:rsidR="005A2D04" w:rsidRPr="005A2D04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lastRenderedPageBreak/>
              <w:t>операционная</w:t>
            </w:r>
            <w:proofErr w:type="spellEnd"/>
          </w:p>
        </w:tc>
        <w:tc>
          <w:tcPr>
            <w:tcW w:w="1037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ОК- 3.о</w:t>
            </w:r>
          </w:p>
        </w:tc>
        <w:tc>
          <w:tcPr>
            <w:tcW w:w="1680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Умение порождать адекватные в условиях конкретной ситуации общения устные и письменные тексты.</w:t>
            </w:r>
          </w:p>
        </w:tc>
        <w:tc>
          <w:tcPr>
            <w:tcW w:w="1671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5A2D04" w:rsidRPr="005A2D04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методическая</w:t>
            </w:r>
            <w:proofErr w:type="spellEnd"/>
          </w:p>
        </w:tc>
        <w:tc>
          <w:tcPr>
            <w:tcW w:w="1037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ОК- 3.м</w:t>
            </w:r>
          </w:p>
        </w:tc>
        <w:tc>
          <w:tcPr>
            <w:tcW w:w="1680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Владение различными приемами </w:t>
            </w:r>
            <w:proofErr w:type="spellStart"/>
            <w:r w:rsidRPr="005A2D04">
              <w:rPr>
                <w:rFonts w:ascii="Times New Roman" w:eastAsia="Calibri" w:hAnsi="Times New Roman" w:cs="Times New Roman"/>
                <w:lang w:val="ru-RU"/>
              </w:rPr>
              <w:t>стуктурирования</w:t>
            </w:r>
            <w:proofErr w:type="spellEnd"/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  устного и письменного текста делового характера на иностранном языке.</w:t>
            </w:r>
          </w:p>
        </w:tc>
        <w:tc>
          <w:tcPr>
            <w:tcW w:w="1671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5A2D04" w:rsidRPr="005A2D04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информационная</w:t>
            </w:r>
            <w:proofErr w:type="spellEnd"/>
          </w:p>
        </w:tc>
        <w:tc>
          <w:tcPr>
            <w:tcW w:w="1037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ОК- 3.и</w:t>
            </w:r>
          </w:p>
        </w:tc>
        <w:tc>
          <w:tcPr>
            <w:tcW w:w="1680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Владение </w:t>
            </w:r>
            <w:proofErr w:type="spellStart"/>
            <w:proofErr w:type="gramStart"/>
            <w:r w:rsidRPr="005A2D04">
              <w:rPr>
                <w:rFonts w:ascii="Times New Roman" w:eastAsia="Calibri" w:hAnsi="Times New Roman" w:cs="Times New Roman"/>
                <w:lang w:val="ru-RU"/>
              </w:rPr>
              <w:t>интернет-технологиями</w:t>
            </w:r>
            <w:proofErr w:type="spellEnd"/>
            <w:proofErr w:type="gramEnd"/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 для выбора оптимального режима получения  и представления информации.</w:t>
            </w:r>
          </w:p>
        </w:tc>
        <w:tc>
          <w:tcPr>
            <w:tcW w:w="1671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5A2D04" w:rsidRPr="005A2D04" w:rsidTr="007158C1">
        <w:tc>
          <w:tcPr>
            <w:tcW w:w="1951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56D8">
              <w:rPr>
                <w:rFonts w:ascii="Times New Roman" w:eastAsia="Calibri" w:hAnsi="Times New Roman" w:cs="Times New Roman"/>
              </w:rPr>
              <w:t>аргументировочная</w:t>
            </w:r>
            <w:proofErr w:type="spellEnd"/>
          </w:p>
        </w:tc>
        <w:tc>
          <w:tcPr>
            <w:tcW w:w="1037" w:type="dxa"/>
          </w:tcPr>
          <w:p w:rsidR="005A2D04" w:rsidRPr="005D56D8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6D8">
              <w:rPr>
                <w:rFonts w:ascii="Times New Roman" w:eastAsia="Calibri" w:hAnsi="Times New Roman" w:cs="Times New Roman"/>
              </w:rPr>
              <w:t>ОК- 3.а</w:t>
            </w:r>
          </w:p>
        </w:tc>
        <w:tc>
          <w:tcPr>
            <w:tcW w:w="1680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Умение реализовывать коммуникативное намерение с целью воздействия на партнера по общению</w:t>
            </w:r>
          </w:p>
        </w:tc>
        <w:tc>
          <w:tcPr>
            <w:tcW w:w="1671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72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</w:tbl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</w:p>
    <w:p w:rsidR="005A2D04" w:rsidRPr="005A2D04" w:rsidRDefault="005A2D04" w:rsidP="005A2D04">
      <w:pPr>
        <w:keepNext/>
        <w:spacing w:before="240" w:after="6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val="ru-RU"/>
        </w:rPr>
        <w:t>Раздел 2. Содержание дисциплины и технология ее освоения</w:t>
      </w:r>
    </w:p>
    <w:p w:rsidR="005A2D04" w:rsidRPr="005A2D04" w:rsidRDefault="005A2D04" w:rsidP="005A2D04">
      <w:pPr>
        <w:keepNext/>
        <w:spacing w:before="240" w:after="60"/>
        <w:ind w:firstLine="85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2.1. Структура дисциплины и трудоемкость ее составляющих</w:t>
      </w:r>
    </w:p>
    <w:p w:rsidR="005A2D04" w:rsidRPr="005A2D04" w:rsidRDefault="005A2D04" w:rsidP="005A2D04">
      <w:pPr>
        <w:spacing w:before="24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Общая трудоемкость дисциплины «Иностранный язык (английский язык)» составляет 4 зачетные единицы, или 144 часа.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Распределение фонда времени, объем часов учебной работы по видам занятий и самостоятельной работе представлен в Таблице 4. в соответствии с учебным рабочим планом.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Таблица 4. Распределение фонда времени по семестрам, неделям и видам занятий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10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76"/>
        <w:gridCol w:w="427"/>
        <w:gridCol w:w="569"/>
        <w:gridCol w:w="709"/>
        <w:gridCol w:w="849"/>
        <w:gridCol w:w="571"/>
        <w:gridCol w:w="709"/>
        <w:gridCol w:w="708"/>
        <w:gridCol w:w="710"/>
        <w:gridCol w:w="1559"/>
      </w:tblGrid>
      <w:tr w:rsidR="005A2D04" w:rsidRPr="005A2D04" w:rsidTr="007158C1">
        <w:trPr>
          <w:cantSplit/>
        </w:trPr>
        <w:tc>
          <w:tcPr>
            <w:tcW w:w="648" w:type="dxa"/>
            <w:vMerge w:val="restart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раздела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темы</w:t>
            </w:r>
            <w:proofErr w:type="spellEnd"/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Семестр</w:t>
            </w:r>
            <w:proofErr w:type="spellEnd"/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Неделя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семестра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A2D04" w:rsidRPr="00BF00E9" w:rsidRDefault="005A2D04" w:rsidP="007158C1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Всего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часов</w:t>
            </w:r>
            <w:proofErr w:type="spellEnd"/>
          </w:p>
        </w:tc>
        <w:tc>
          <w:tcPr>
            <w:tcW w:w="3547" w:type="dxa"/>
            <w:gridSpan w:val="5"/>
            <w:vAlign w:val="center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  <w:tc>
          <w:tcPr>
            <w:tcW w:w="1559" w:type="dxa"/>
            <w:vMerge w:val="restart"/>
            <w:vAlign w:val="center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Формы текущего контроля успеваемости (по неделям семестра)*</w:t>
            </w:r>
          </w:p>
        </w:tc>
      </w:tr>
      <w:tr w:rsidR="005A2D04" w:rsidRPr="00BF00E9" w:rsidTr="007158C1">
        <w:trPr>
          <w:cantSplit/>
          <w:trHeight w:val="801"/>
        </w:trPr>
        <w:tc>
          <w:tcPr>
            <w:tcW w:w="648" w:type="dxa"/>
            <w:vMerge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976" w:type="dxa"/>
            <w:vMerge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7" w:type="dxa"/>
            <w:vMerge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9" w:type="dxa"/>
            <w:vMerge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лекции</w:t>
            </w:r>
            <w:proofErr w:type="spellEnd"/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лабраб</w:t>
            </w:r>
            <w:proofErr w:type="spellEnd"/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зан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сем.зан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сам.раб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5A2D04" w:rsidTr="007158C1">
        <w:tc>
          <w:tcPr>
            <w:tcW w:w="648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976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 xml:space="preserve">What science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is?Getting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ready for the interview</w:t>
            </w:r>
          </w:p>
        </w:tc>
        <w:tc>
          <w:tcPr>
            <w:tcW w:w="427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ФОСТК-1</w:t>
            </w:r>
          </w:p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 xml:space="preserve">Дискуссия, ролевая игра, </w:t>
            </w:r>
          </w:p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ТТК-1.1 - презентация</w:t>
            </w:r>
          </w:p>
        </w:tc>
      </w:tr>
      <w:tr w:rsidR="005A2D04" w:rsidRPr="00BF00E9" w:rsidTr="007158C1">
        <w:trPr>
          <w:trHeight w:val="1772"/>
        </w:trPr>
        <w:tc>
          <w:tcPr>
            <w:tcW w:w="648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976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Science and technology. Organizing conference</w:t>
            </w:r>
          </w:p>
        </w:tc>
        <w:tc>
          <w:tcPr>
            <w:tcW w:w="427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ФОСТК-2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Круглый</w:t>
            </w:r>
            <w:proofErr w:type="spellEnd"/>
            <w:r w:rsidRPr="00BF00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стол</w:t>
            </w:r>
            <w:proofErr w:type="spellEnd"/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5A2D04" w:rsidTr="007158C1">
        <w:trPr>
          <w:trHeight w:val="2252"/>
        </w:trPr>
        <w:tc>
          <w:tcPr>
            <w:tcW w:w="648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976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Scientific innovation</w:t>
            </w:r>
          </w:p>
        </w:tc>
        <w:tc>
          <w:tcPr>
            <w:tcW w:w="427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Устное выступление по теме, дискуссия</w:t>
            </w:r>
          </w:p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ТТК-1.2 - презентация</w:t>
            </w:r>
          </w:p>
        </w:tc>
      </w:tr>
      <w:tr w:rsidR="005A2D04" w:rsidRPr="00BF00E9" w:rsidTr="007158C1">
        <w:tc>
          <w:tcPr>
            <w:tcW w:w="648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976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Research: fundamental and applied. Experimenting</w:t>
            </w:r>
          </w:p>
        </w:tc>
        <w:tc>
          <w:tcPr>
            <w:tcW w:w="427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12-14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lang w:eastAsia="ru-RU"/>
              </w:rPr>
              <w:t>ФОСТК-3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Круглый</w:t>
            </w:r>
            <w:proofErr w:type="spellEnd"/>
            <w:r w:rsidRPr="00BF00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стол</w:t>
            </w:r>
            <w:proofErr w:type="spellEnd"/>
          </w:p>
        </w:tc>
      </w:tr>
      <w:tr w:rsidR="005A2D04" w:rsidRPr="005A2D04" w:rsidTr="007158C1">
        <w:tc>
          <w:tcPr>
            <w:tcW w:w="648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976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Flights of Fancy: Science Fact and Science Fictions.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Hypothesizing.</w:t>
            </w:r>
          </w:p>
        </w:tc>
        <w:tc>
          <w:tcPr>
            <w:tcW w:w="427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15-18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Круглый стол</w:t>
            </w:r>
          </w:p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 xml:space="preserve">ТТК-1.3 – проверка </w:t>
            </w:r>
            <w:proofErr w:type="gramStart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языкового</w:t>
            </w:r>
            <w:proofErr w:type="gramEnd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портфолио</w:t>
            </w:r>
            <w:proofErr w:type="spellEnd"/>
          </w:p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A2D04" w:rsidRPr="00BF00E9" w:rsidTr="007158C1">
        <w:tc>
          <w:tcPr>
            <w:tcW w:w="4620" w:type="dxa"/>
            <w:gridSpan w:val="4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1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семестр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>24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155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5A2D04" w:rsidRPr="00BF00E9" w:rsidTr="007158C1">
        <w:trPr>
          <w:trHeight w:val="126"/>
        </w:trPr>
        <w:tc>
          <w:tcPr>
            <w:tcW w:w="4620" w:type="dxa"/>
            <w:gridSpan w:val="4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Зачет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>ФОСПА-1</w:t>
            </w:r>
          </w:p>
        </w:tc>
      </w:tr>
      <w:tr w:rsidR="005A2D04" w:rsidRPr="00BF00E9" w:rsidTr="007158C1">
        <w:trPr>
          <w:trHeight w:val="310"/>
        </w:trPr>
        <w:tc>
          <w:tcPr>
            <w:tcW w:w="648" w:type="dxa"/>
            <w:vMerge w:val="restart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976" w:type="dxa"/>
            <w:vMerge w:val="restart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 xml:space="preserve">Mechanics. Forecasts in Science. 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Predicting.</w:t>
            </w:r>
          </w:p>
        </w:tc>
        <w:tc>
          <w:tcPr>
            <w:tcW w:w="427" w:type="dxa"/>
            <w:vMerge w:val="restart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9" w:type="dxa"/>
            <w:vMerge w:val="restart"/>
            <w:vAlign w:val="center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709" w:type="dxa"/>
            <w:vMerge w:val="restart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49" w:type="dxa"/>
            <w:vMerge w:val="restart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ФОСТК-4</w:t>
            </w:r>
          </w:p>
        </w:tc>
      </w:tr>
      <w:tr w:rsidR="005A2D04" w:rsidRPr="005A2D04" w:rsidTr="007158C1">
        <w:trPr>
          <w:trHeight w:val="822"/>
        </w:trPr>
        <w:tc>
          <w:tcPr>
            <w:tcW w:w="648" w:type="dxa"/>
            <w:vMerge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" w:type="dxa"/>
            <w:vMerge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dxa"/>
            <w:vMerge/>
            <w:vAlign w:val="center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vMerge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Merge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A2D04" w:rsidRPr="005A2D04" w:rsidRDefault="005A2D04" w:rsidP="007158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Дискуссия, ролевая игра</w:t>
            </w:r>
          </w:p>
          <w:p w:rsidR="005A2D04" w:rsidRPr="005A2D04" w:rsidRDefault="005A2D04" w:rsidP="007158C1">
            <w:pPr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ТТК-2.1 - презентация</w:t>
            </w:r>
          </w:p>
        </w:tc>
      </w:tr>
      <w:tr w:rsidR="005A2D04" w:rsidRPr="00BF00E9" w:rsidTr="007158C1">
        <w:tc>
          <w:tcPr>
            <w:tcW w:w="648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976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Computers and their application.</w:t>
            </w:r>
          </w:p>
        </w:tc>
        <w:tc>
          <w:tcPr>
            <w:tcW w:w="427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ФОСТК-5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Круглый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стол</w:t>
            </w:r>
            <w:proofErr w:type="spellEnd"/>
          </w:p>
        </w:tc>
      </w:tr>
      <w:tr w:rsidR="005A2D04" w:rsidRPr="005A2D04" w:rsidTr="007158C1">
        <w:trPr>
          <w:trHeight w:val="1183"/>
        </w:trPr>
        <w:tc>
          <w:tcPr>
            <w:tcW w:w="648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lastRenderedPageBreak/>
              <w:t>2.3</w:t>
            </w:r>
          </w:p>
        </w:tc>
        <w:tc>
          <w:tcPr>
            <w:tcW w:w="2976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Functional organization of the computer</w:t>
            </w:r>
          </w:p>
        </w:tc>
        <w:tc>
          <w:tcPr>
            <w:tcW w:w="427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Устное выступление по теме, дискуссия</w:t>
            </w:r>
          </w:p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ТТК-2.2 - презентация</w:t>
            </w:r>
          </w:p>
        </w:tc>
      </w:tr>
      <w:tr w:rsidR="005A2D04" w:rsidRPr="00BF00E9" w:rsidTr="007158C1">
        <w:trPr>
          <w:trHeight w:val="2131"/>
        </w:trPr>
        <w:tc>
          <w:tcPr>
            <w:tcW w:w="648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2976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Electric  engineering</w:t>
            </w:r>
          </w:p>
        </w:tc>
        <w:tc>
          <w:tcPr>
            <w:tcW w:w="427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12-14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lang w:eastAsia="ru-RU"/>
              </w:rPr>
              <w:t>ФОСТК-6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Круглый</w:t>
            </w:r>
            <w:proofErr w:type="spellEnd"/>
            <w:r w:rsidRPr="00BF00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стол</w:t>
            </w:r>
            <w:proofErr w:type="spellEnd"/>
          </w:p>
        </w:tc>
      </w:tr>
      <w:tr w:rsidR="005A2D04" w:rsidRPr="005A2D04" w:rsidTr="007158C1">
        <w:tc>
          <w:tcPr>
            <w:tcW w:w="648" w:type="dxa"/>
          </w:tcPr>
          <w:p w:rsidR="005A2D04" w:rsidRPr="00BF00E9" w:rsidRDefault="005A2D04" w:rsidP="007158C1">
            <w:pPr>
              <w:ind w:right="-14"/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2976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Electronics</w:t>
            </w:r>
          </w:p>
        </w:tc>
        <w:tc>
          <w:tcPr>
            <w:tcW w:w="427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15-18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Круглый стол</w:t>
            </w:r>
          </w:p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ТТК-2.3 – проверка </w:t>
            </w:r>
            <w:proofErr w:type="gramStart"/>
            <w:r w:rsidRPr="005A2D04">
              <w:rPr>
                <w:rFonts w:ascii="Times New Roman" w:eastAsia="Calibri" w:hAnsi="Times New Roman" w:cs="Times New Roman"/>
                <w:lang w:val="ru-RU"/>
              </w:rPr>
              <w:t>языкового</w:t>
            </w:r>
            <w:proofErr w:type="gramEnd"/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A2D04">
              <w:rPr>
                <w:rFonts w:ascii="Times New Roman" w:eastAsia="Calibri" w:hAnsi="Times New Roman" w:cs="Times New Roman"/>
                <w:lang w:val="ru-RU"/>
              </w:rPr>
              <w:t>портфолио</w:t>
            </w:r>
            <w:proofErr w:type="spellEnd"/>
          </w:p>
        </w:tc>
      </w:tr>
      <w:tr w:rsidR="005A2D04" w:rsidRPr="00BF00E9" w:rsidTr="007158C1">
        <w:tc>
          <w:tcPr>
            <w:tcW w:w="4620" w:type="dxa"/>
            <w:gridSpan w:val="4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Экзамен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7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55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>ФОСПА-2</w:t>
            </w:r>
          </w:p>
        </w:tc>
      </w:tr>
      <w:tr w:rsidR="005A2D04" w:rsidRPr="00BF00E9" w:rsidTr="007158C1">
        <w:tc>
          <w:tcPr>
            <w:tcW w:w="4620" w:type="dxa"/>
            <w:gridSpan w:val="4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BF00E9">
              <w:rPr>
                <w:rFonts w:ascii="Times New Roman" w:eastAsia="Calibri" w:hAnsi="Times New Roman" w:cs="Times New Roman"/>
                <w:b/>
                <w:bCs/>
              </w:rPr>
              <w:t>семестр:</w:t>
            </w:r>
          </w:p>
        </w:tc>
        <w:tc>
          <w:tcPr>
            <w:tcW w:w="7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>24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155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A2D04" w:rsidRPr="00BF00E9" w:rsidTr="007158C1">
        <w:tc>
          <w:tcPr>
            <w:tcW w:w="4620" w:type="dxa"/>
            <w:gridSpan w:val="4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Общая трудоемкость (количество часов / зачетных единиц):</w:t>
            </w: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144</w:t>
            </w:r>
            <w:r w:rsidRPr="00BF00E9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849" w:type="dxa"/>
            <w:vAlign w:val="center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</w:rPr>
              <w:t>48/1,3</w:t>
            </w:r>
          </w:p>
        </w:tc>
        <w:tc>
          <w:tcPr>
            <w:tcW w:w="708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10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96/2</w:t>
            </w:r>
            <w:r w:rsidRPr="00BF00E9">
              <w:rPr>
                <w:rFonts w:ascii="Times New Roman" w:eastAsia="Calibri" w:hAnsi="Times New Roman" w:cs="Times New Roman"/>
                <w:b/>
                <w:bCs/>
              </w:rPr>
              <w:t>,7</w:t>
            </w:r>
          </w:p>
        </w:tc>
        <w:tc>
          <w:tcPr>
            <w:tcW w:w="155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5A2D04" w:rsidTr="007158C1">
        <w:tc>
          <w:tcPr>
            <w:tcW w:w="10435" w:type="dxa"/>
            <w:gridSpan w:val="11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Формы промежуточной аттестации по итогам освоения дисциплины</w:t>
            </w:r>
          </w:p>
        </w:tc>
      </w:tr>
      <w:tr w:rsidR="005A2D04" w:rsidRPr="00BF00E9" w:rsidTr="007158C1">
        <w:tc>
          <w:tcPr>
            <w:tcW w:w="3624" w:type="dxa"/>
            <w:gridSpan w:val="2"/>
            <w:vAlign w:val="center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54" w:type="dxa"/>
            <w:gridSpan w:val="4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Курсовая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работа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проект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8" w:type="dxa"/>
            <w:gridSpan w:val="3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Зачет</w:t>
            </w:r>
            <w:proofErr w:type="spellEnd"/>
          </w:p>
        </w:tc>
        <w:tc>
          <w:tcPr>
            <w:tcW w:w="2269" w:type="dxa"/>
            <w:gridSpan w:val="2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Экзамен</w:t>
            </w:r>
            <w:proofErr w:type="spellEnd"/>
          </w:p>
        </w:tc>
      </w:tr>
      <w:tr w:rsidR="005A2D04" w:rsidRPr="00BF00E9" w:rsidTr="007158C1">
        <w:tc>
          <w:tcPr>
            <w:tcW w:w="3624" w:type="dxa"/>
            <w:gridSpan w:val="2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Семестры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554" w:type="dxa"/>
            <w:gridSpan w:val="4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8" w:type="dxa"/>
            <w:gridSpan w:val="3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9" w:type="dxa"/>
            <w:gridSpan w:val="2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5A2D04" w:rsidRPr="00BF00E9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BF00E9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</w:t>
      </w:r>
      <w:proofErr w:type="spellEnd"/>
    </w:p>
    <w:p w:rsidR="005A2D04" w:rsidRPr="00BF00E9" w:rsidRDefault="005A2D04" w:rsidP="005A2D04">
      <w:pPr>
        <w:keepNext/>
        <w:spacing w:before="240" w:after="60" w:line="360" w:lineRule="exact"/>
        <w:ind w:left="288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2.2.1.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тем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</w:t>
      </w:r>
      <w:proofErr w:type="spellEnd"/>
    </w:p>
    <w:p w:rsidR="005A2D04" w:rsidRPr="00BF00E9" w:rsidRDefault="005A2D04" w:rsidP="005A2D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BF00E9" w:rsidRDefault="005A2D04" w:rsidP="005A2D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1.1What Science Is? Getting Ready for the Interview</w:t>
      </w:r>
      <w:proofErr w:type="gram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24047A">
        <w:rPr>
          <w:rFonts w:ascii="Times New Roman" w:eastAsia="Calibri" w:hAnsi="Times New Roman" w:cs="Times New Roman"/>
          <w:noProof/>
          <w:sz w:val="28"/>
          <w:szCs w:val="28"/>
        </w:rPr>
        <w:t>[</w:t>
      </w:r>
      <w:proofErr w:type="gramEnd"/>
      <w:r w:rsidRPr="0024047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2,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. 21, 40-42, 53-56, 211-219</w:t>
      </w:r>
      <w:r w:rsidRPr="00BF00E9">
        <w:rPr>
          <w:rFonts w:ascii="Times New Roman" w:eastAsia="Calibri" w:hAnsi="Times New Roman" w:cs="Times New Roman"/>
          <w:noProof/>
          <w:sz w:val="28"/>
          <w:szCs w:val="28"/>
        </w:rPr>
        <w:t>].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Лексика: Выражения для участия в дискуссии, проведения обсуждений, выражения мнения, демонстрации идей. 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Грамматика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Словообразование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Безличные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предложения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Существительные и их определители. Существительные латинского и греческого происхождения.</w:t>
      </w: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Чтение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и</w:t>
      </w:r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говорение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WhatScienceis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Scientific method and methods of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science.Дискуссиянатему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What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are the main functions of science,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ролеваяигра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“Young scientists”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Письмо: Написание резюме, написание заявления о приеме на работу. Подготовка и демонстрация  доклада презентации в </w:t>
      </w:r>
      <w:r w:rsidRPr="00BF00E9">
        <w:rPr>
          <w:rFonts w:ascii="Times New Roman" w:eastAsia="Calibri" w:hAnsi="Times New Roman" w:cs="Times New Roman"/>
          <w:sz w:val="28"/>
          <w:szCs w:val="28"/>
        </w:rPr>
        <w:t>PowerPoint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Самостоятельная работа: Чтение текста по специальности.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перевод текста на русский язык, составление глоссария, написание аннотации. </w:t>
      </w:r>
    </w:p>
    <w:p w:rsidR="005A2D04" w:rsidRPr="005A2D04" w:rsidRDefault="005A2D04" w:rsidP="005A2D04">
      <w:pPr>
        <w:spacing w:before="240" w:after="60"/>
        <w:jc w:val="both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1.2.</w:t>
      </w:r>
      <w:proofErr w:type="gram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Science and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Technology.Organizing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Conference</w:t>
      </w:r>
      <w:proofErr w:type="gram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24047A">
        <w:rPr>
          <w:rFonts w:ascii="Times New Roman" w:eastAsia="Calibri" w:hAnsi="Times New Roman" w:cs="Times New Roman"/>
          <w:noProof/>
          <w:sz w:val="28"/>
          <w:szCs w:val="28"/>
        </w:rPr>
        <w:t>[</w:t>
      </w:r>
      <w:proofErr w:type="gramEnd"/>
      <w:r w:rsidRPr="0024047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1, стр. 334-354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],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[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2, стр. 19-20, 33, 51-53, 225-227, 228-236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].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Лексика: Планирование, организация мероприятий.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Грамматика: 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Употребление личных форм глагола в активном залоге. Согласование времен.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Пассивный залог.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Чтениеиговорение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PureandappliedScience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F00E9">
        <w:rPr>
          <w:rFonts w:ascii="Times New Roman" w:eastAsia="Calibri" w:hAnsi="Times New Roman" w:cs="Times New Roman"/>
          <w:sz w:val="28"/>
          <w:szCs w:val="28"/>
        </w:rPr>
        <w:t>Science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and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Technology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Круглыйстол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At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the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conference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Письмо: Составление плана проведения конференции. 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Самостоятельная работа: Чтение текста по специальности.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перевод текста на русский язык, составление глоссария, написание аннотации.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Подготовкаккругломустолу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“</w:t>
      </w:r>
      <w:r w:rsidRPr="00BF00E9">
        <w:rPr>
          <w:rFonts w:ascii="Times New Roman" w:eastAsia="Calibri" w:hAnsi="Times New Roman" w:cs="Times New Roman"/>
          <w:sz w:val="28"/>
          <w:szCs w:val="28"/>
        </w:rPr>
        <w:t>At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the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conference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</w:p>
    <w:p w:rsidR="005A2D04" w:rsidRPr="005A2D04" w:rsidRDefault="005A2D04" w:rsidP="005A2D04">
      <w:pPr>
        <w:spacing w:before="240" w:after="60"/>
        <w:jc w:val="both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Тема 1.3. </w:t>
      </w:r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Scientific</w:t>
      </w: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Innovation</w:t>
      </w:r>
      <w:proofErr w:type="gramStart"/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[</w:t>
      </w:r>
      <w:proofErr w:type="gramEnd"/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стр. 354-357 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], [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2, стр. 25-26, 29-30, 35-36, 60-61, 240-242 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]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Лексика: Выражение причинно-следственных связей.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Грамматика: Причастие. Причастные обороты.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Чтение и говорение: </w:t>
      </w:r>
      <w:proofErr w:type="spellStart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ScientificInnovation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Устное выступление по теме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Scienceandethics</w:t>
      </w:r>
      <w:proofErr w:type="spellEnd"/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: Прослушивание текста“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ScientificInnovation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”- </w:t>
      </w:r>
      <w:r w:rsidRPr="00BF00E9">
        <w:rPr>
          <w:rFonts w:ascii="Times New Roman" w:eastAsia="Calibri" w:hAnsi="Times New Roman" w:cs="Times New Roman"/>
          <w:sz w:val="28"/>
          <w:szCs w:val="28"/>
        </w:rPr>
        <w:t>tapes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1-5. 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Письмо: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Составление развернутого плана к тексту в виде вопросительных предложений. Написание резюме к прочитанному тексту.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Подготовка презентации </w:t>
      </w:r>
      <w:r w:rsidRPr="00BF00E9">
        <w:rPr>
          <w:rFonts w:ascii="Times New Roman" w:eastAsia="Calibri" w:hAnsi="Times New Roman" w:cs="Times New Roman"/>
          <w:sz w:val="28"/>
          <w:szCs w:val="28"/>
        </w:rPr>
        <w:t>PowerPoint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Самостоятельная работа: Чтение текста по специальности.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перевод текста на русский язык, составление глоссария, написание аннотации. </w:t>
      </w:r>
    </w:p>
    <w:p w:rsidR="005A2D04" w:rsidRPr="005A2D04" w:rsidRDefault="005A2D04" w:rsidP="005A2D04">
      <w:pPr>
        <w:spacing w:before="240" w:after="60"/>
        <w:jc w:val="both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1.4.</w:t>
      </w:r>
      <w:proofErr w:type="gram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Research: Fundamental and Applied. Experimenting</w:t>
      </w:r>
      <w:proofErr w:type="gramStart"/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[</w:t>
      </w:r>
      <w:proofErr w:type="gramEnd"/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1, стр.357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],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[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2, стр. 37-38, 56-59, 242-249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], [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3, стр. 29, 37, 42, 48, 59, 61</w:t>
      </w: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]</w:t>
      </w:r>
      <w:proofErr w:type="gramEnd"/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Грамматика: Герундий. </w:t>
      </w:r>
      <w:proofErr w:type="spellStart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Числительные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Чтениеиговорение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Mathematisation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of natural science. Research: Fundamental and applied science, and the public.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Письмо: Подготовка материалов для участия в круглом столе на тему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Whatisthedifferencebetweenfundamentalandappliedresearch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Самостоятельная работа: Чтение текста по специальности.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перевод текста на русский язык, составление глоссария, написание аннотации. </w:t>
      </w:r>
    </w:p>
    <w:p w:rsidR="005A2D04" w:rsidRPr="005A2D04" w:rsidRDefault="005A2D04" w:rsidP="005A2D04">
      <w:pPr>
        <w:spacing w:before="240" w:after="60"/>
        <w:jc w:val="both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1.5.</w:t>
      </w:r>
      <w:proofErr w:type="gram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Flights of Fancy: Science Fact and Science Fictions. </w:t>
      </w:r>
      <w:proofErr w:type="gram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Hypothesizing</w:t>
      </w: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  <w:proofErr w:type="gramEnd"/>
    </w:p>
    <w:p w:rsidR="005A2D04" w:rsidRPr="005A2D04" w:rsidRDefault="005A2D04" w:rsidP="005A2D04">
      <w:pPr>
        <w:rPr>
          <w:rFonts w:ascii="Times New Roman" w:eastAsia="Calibri" w:hAnsi="Times New Roman" w:cs="Times New Roman"/>
          <w:lang w:val="ru-RU"/>
        </w:rPr>
      </w:pP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[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1, стр. 338-340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], [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2, стр. 110-120, 143, 152-155, 259-276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]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Лексика: Человек и вселенная.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Грамматика: Выражение модальности. Модальные глаголы.</w:t>
      </w: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Чтениеиговорение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: Flights of fancy: science fact and science fiction. A tiny atomic reactor in a human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body.Дискуссия</w:t>
      </w:r>
      <w:proofErr w:type="spellEnd"/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Письмо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подготовитьписьменныйдокладнатему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«Role of hypothesizing in science».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Подготовка и сдача всего языкового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Самостоятельная работа: Чтение текста по специальности.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перевод текста на русский язык, составление глоссария, написание аннотации. 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24047A" w:rsidRDefault="005A2D04" w:rsidP="005A2D04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proofErr w:type="gram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2.1 Mechanics.</w:t>
      </w:r>
      <w:proofErr w:type="gram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Forecasts in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Science.Predicting</w:t>
      </w:r>
      <w:proofErr w:type="spellEnd"/>
      <w:r w:rsidRPr="0024047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[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1, стр. 24-33, 335-347, 358-360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], [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2, стр. 64-72, 72-74, 75-76, 79-80, 106-107, 249-259</w:t>
      </w:r>
      <w:r w:rsidRPr="005A2D0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]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Грамматика: 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Атрибутивные комплексы (цепочки существительных).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Многофункциональные строевые элементы местоимения, слова – заместители </w:t>
      </w:r>
      <w:r w:rsidRPr="00BF00E9">
        <w:rPr>
          <w:rFonts w:ascii="Times New Roman" w:eastAsia="Calibri" w:hAnsi="Times New Roman" w:cs="Times New Roman"/>
          <w:sz w:val="28"/>
          <w:szCs w:val="28"/>
        </w:rPr>
        <w:t>that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BF00E9">
        <w:rPr>
          <w:rFonts w:ascii="Times New Roman" w:eastAsia="Calibri" w:hAnsi="Times New Roman" w:cs="Times New Roman"/>
          <w:sz w:val="28"/>
          <w:szCs w:val="28"/>
        </w:rPr>
        <w:t>of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  <w:r w:rsidRPr="00BF00E9">
        <w:rPr>
          <w:rFonts w:ascii="Times New Roman" w:eastAsia="Calibri" w:hAnsi="Times New Roman" w:cs="Times New Roman"/>
          <w:sz w:val="28"/>
          <w:szCs w:val="28"/>
        </w:rPr>
        <w:t>these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BF00E9">
        <w:rPr>
          <w:rFonts w:ascii="Times New Roman" w:eastAsia="Calibri" w:hAnsi="Times New Roman" w:cs="Times New Roman"/>
          <w:sz w:val="28"/>
          <w:szCs w:val="28"/>
        </w:rPr>
        <w:t>of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  <w:r w:rsidRPr="00BF00E9">
        <w:rPr>
          <w:rFonts w:ascii="Times New Roman" w:eastAsia="Calibri" w:hAnsi="Times New Roman" w:cs="Times New Roman"/>
          <w:sz w:val="28"/>
          <w:szCs w:val="28"/>
        </w:rPr>
        <w:t>this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F00E9">
        <w:rPr>
          <w:rFonts w:ascii="Times New Roman" w:eastAsia="Calibri" w:hAnsi="Times New Roman" w:cs="Times New Roman"/>
          <w:sz w:val="28"/>
          <w:szCs w:val="28"/>
        </w:rPr>
        <w:t>these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F00E9">
        <w:rPr>
          <w:rFonts w:ascii="Times New Roman" w:eastAsia="Calibri" w:hAnsi="Times New Roman" w:cs="Times New Roman"/>
          <w:sz w:val="28"/>
          <w:szCs w:val="28"/>
        </w:rPr>
        <w:t>do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F00E9">
        <w:rPr>
          <w:rFonts w:ascii="Times New Roman" w:eastAsia="Calibri" w:hAnsi="Times New Roman" w:cs="Times New Roman"/>
          <w:sz w:val="28"/>
          <w:szCs w:val="28"/>
        </w:rPr>
        <w:t>one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F00E9">
        <w:rPr>
          <w:rFonts w:ascii="Times New Roman" w:eastAsia="Calibri" w:hAnsi="Times New Roman" w:cs="Times New Roman"/>
          <w:sz w:val="28"/>
          <w:szCs w:val="28"/>
        </w:rPr>
        <w:t>ones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Употребление личных форм глагола в активном и пассивном залоге.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Относительные предложения. Инфинитив. Инфинитивные конструкции.</w:t>
      </w: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Чтениеиговорение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: Scientific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Attitude.Main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Components of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Mechanics.Дискуссия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What are the purposes of forecasts in science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:“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Forecast in science, are they worth making?” 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Tape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1-</w:t>
      </w:r>
      <w:r w:rsidRPr="00BF00E9">
        <w:rPr>
          <w:rFonts w:ascii="Times New Roman" w:eastAsia="Calibri" w:hAnsi="Times New Roman" w:cs="Times New Roman"/>
          <w:sz w:val="28"/>
          <w:szCs w:val="28"/>
        </w:rPr>
        <w:t>tape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3.</w:t>
      </w:r>
      <w:proofErr w:type="gramEnd"/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Письмо: напишите письмо будущим поколениям «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Predictingthefuture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». Презентация в </w:t>
      </w:r>
      <w:r w:rsidRPr="00BF00E9">
        <w:rPr>
          <w:rFonts w:ascii="Times New Roman" w:eastAsia="Calibri" w:hAnsi="Times New Roman" w:cs="Times New Roman"/>
          <w:sz w:val="28"/>
          <w:szCs w:val="28"/>
        </w:rPr>
        <w:lastRenderedPageBreak/>
        <w:t>PowerPoint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Самостоятельная работа: Чтение текста по специальности.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перевод текста на русский язык, составление глоссария, написание аннотации. 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A2D04" w:rsidRPr="00BF00E9" w:rsidRDefault="005A2D04" w:rsidP="005A2D04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2.2  Computers</w:t>
      </w:r>
      <w:proofErr w:type="gram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and their application </w:t>
      </w:r>
      <w:r w:rsidRPr="00BF00E9">
        <w:rPr>
          <w:rFonts w:ascii="Times New Roman" w:eastAsia="Calibri" w:hAnsi="Times New Roman" w:cs="Times New Roman"/>
          <w:bCs/>
          <w:sz w:val="28"/>
          <w:szCs w:val="28"/>
        </w:rPr>
        <w:t xml:space="preserve">[ 1, </w:t>
      </w:r>
      <w:proofErr w:type="spellStart"/>
      <w:r w:rsidRPr="00BF00E9">
        <w:rPr>
          <w:rFonts w:ascii="Times New Roman" w:eastAsia="Calibri" w:hAnsi="Times New Roman" w:cs="Times New Roman"/>
          <w:bCs/>
          <w:sz w:val="28"/>
          <w:szCs w:val="28"/>
        </w:rPr>
        <w:t>стр</w:t>
      </w:r>
      <w:proofErr w:type="spellEnd"/>
      <w:r w:rsidRPr="00BF00E9">
        <w:rPr>
          <w:rFonts w:ascii="Times New Roman" w:eastAsia="Calibri" w:hAnsi="Times New Roman" w:cs="Times New Roman"/>
          <w:bCs/>
          <w:sz w:val="28"/>
          <w:szCs w:val="28"/>
        </w:rPr>
        <w:t>. 148-167 ]</w:t>
      </w:r>
    </w:p>
    <w:p w:rsidR="005A2D04" w:rsidRPr="00BF00E9" w:rsidRDefault="005A2D04" w:rsidP="005A2D0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Чтение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: Application of computers. What is a 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computer.</w:t>
      </w:r>
      <w:proofErr w:type="gramEnd"/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Говорение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круглыйстол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The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advantages of PC.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Устноевыступлениенатему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What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is the background of artificial intelligence appearance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Грамматика: Обзор времен. Прямая и косвенная речь. Предлоги.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Письмо: Написание аннотации к статье.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Самостоятельная работа: Чтение текста по специальности.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перевод текста на русский язык, составление глоссария, написание аннотации. 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BF00E9" w:rsidRDefault="005A2D04" w:rsidP="005A2D04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proofErr w:type="spellEnd"/>
      <w:r w:rsidRPr="00BF00E9">
        <w:rPr>
          <w:rFonts w:ascii="Times New Roman" w:eastAsia="Calibri" w:hAnsi="Times New Roman" w:cs="Times New Roman"/>
          <w:b/>
          <w:sz w:val="28"/>
          <w:szCs w:val="28"/>
        </w:rPr>
        <w:t xml:space="preserve"> 2.3 Functional organization of the computer </w:t>
      </w:r>
      <w:proofErr w:type="gramStart"/>
      <w:r w:rsidRPr="00BF00E9">
        <w:rPr>
          <w:rFonts w:ascii="Times New Roman" w:eastAsia="Calibri" w:hAnsi="Times New Roman" w:cs="Times New Roman"/>
          <w:bCs/>
          <w:sz w:val="28"/>
          <w:szCs w:val="28"/>
        </w:rPr>
        <w:t>[ 1</w:t>
      </w:r>
      <w:proofErr w:type="gramEnd"/>
      <w:r w:rsidRPr="00BF00E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BF00E9">
        <w:rPr>
          <w:rFonts w:ascii="Times New Roman" w:eastAsia="Calibri" w:hAnsi="Times New Roman" w:cs="Times New Roman"/>
          <w:bCs/>
          <w:sz w:val="28"/>
          <w:szCs w:val="28"/>
        </w:rPr>
        <w:t>стр</w:t>
      </w:r>
      <w:proofErr w:type="spellEnd"/>
      <w:r w:rsidRPr="00BF00E9">
        <w:rPr>
          <w:rFonts w:ascii="Times New Roman" w:eastAsia="Calibri" w:hAnsi="Times New Roman" w:cs="Times New Roman"/>
          <w:bCs/>
          <w:sz w:val="28"/>
          <w:szCs w:val="28"/>
        </w:rPr>
        <w:t>. 168-188 ]</w:t>
      </w:r>
    </w:p>
    <w:p w:rsidR="005A2D04" w:rsidRPr="00BF00E9" w:rsidRDefault="005A2D04" w:rsidP="005A2D04">
      <w:pPr>
        <w:spacing w:before="2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Чтение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Functional Units of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computers.The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central processing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unit.Говорение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устноевыступление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The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programming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languages.Дискуссия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Development of the website. 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Грамматика: Составные предлоги. Английские времена: действительный и страдательный залоги. Письмо: Составление развернутого плана к тексту. Подготовка презентации </w:t>
      </w:r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PowerPoint</w:t>
      </w: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Самостоятельная работа: Чтение текста по специальности.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 перевод текста на русский язык, составление глоссария, написание аннотации.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A2D04" w:rsidRPr="00BF00E9" w:rsidRDefault="005A2D04" w:rsidP="005A2D04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proofErr w:type="spellEnd"/>
      <w:r w:rsidRPr="00BF00E9">
        <w:rPr>
          <w:rFonts w:ascii="Times New Roman" w:eastAsia="Calibri" w:hAnsi="Times New Roman" w:cs="Times New Roman"/>
          <w:b/>
          <w:sz w:val="28"/>
          <w:szCs w:val="28"/>
        </w:rPr>
        <w:t xml:space="preserve"> 2.4 Electric engineering </w:t>
      </w:r>
      <w:proofErr w:type="gramStart"/>
      <w:r w:rsidRPr="00BF00E9">
        <w:rPr>
          <w:rFonts w:ascii="Times New Roman" w:eastAsia="Calibri" w:hAnsi="Times New Roman" w:cs="Times New Roman"/>
          <w:bCs/>
          <w:sz w:val="28"/>
          <w:szCs w:val="28"/>
        </w:rPr>
        <w:t>[ 1</w:t>
      </w:r>
      <w:proofErr w:type="gramEnd"/>
      <w:r w:rsidRPr="00BF00E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BF00E9">
        <w:rPr>
          <w:rFonts w:ascii="Times New Roman" w:eastAsia="Calibri" w:hAnsi="Times New Roman" w:cs="Times New Roman"/>
          <w:bCs/>
          <w:sz w:val="28"/>
          <w:szCs w:val="28"/>
        </w:rPr>
        <w:t>стр</w:t>
      </w:r>
      <w:proofErr w:type="spellEnd"/>
      <w:r w:rsidRPr="00BF00E9">
        <w:rPr>
          <w:rFonts w:ascii="Times New Roman" w:eastAsia="Calibri" w:hAnsi="Times New Roman" w:cs="Times New Roman"/>
          <w:bCs/>
          <w:sz w:val="28"/>
          <w:szCs w:val="28"/>
        </w:rPr>
        <w:t>. 63-80 ]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Чтение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: From the history of learning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electricity.Three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-phase electric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machines.Transformers.Грамматика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Модальные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глаголы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и</w:t>
      </w:r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их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эквиваленты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Безличностная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форма выражения. Местоимения </w:t>
      </w:r>
      <w:r w:rsidRPr="00BF00E9">
        <w:rPr>
          <w:rFonts w:ascii="Times New Roman" w:eastAsia="Calibri" w:hAnsi="Times New Roman" w:cs="Times New Roman"/>
          <w:sz w:val="28"/>
          <w:szCs w:val="28"/>
        </w:rPr>
        <w:t>it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BF00E9">
        <w:rPr>
          <w:rFonts w:ascii="Times New Roman" w:eastAsia="Calibri" w:hAnsi="Times New Roman" w:cs="Times New Roman"/>
          <w:sz w:val="28"/>
          <w:szCs w:val="28"/>
        </w:rPr>
        <w:t>one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Говорение: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круглыйстолнатему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“</w:t>
      </w:r>
      <w:r w:rsidRPr="00BF00E9">
        <w:rPr>
          <w:rFonts w:ascii="Times New Roman" w:eastAsia="Calibri" w:hAnsi="Times New Roman" w:cs="Times New Roman"/>
          <w:sz w:val="28"/>
          <w:szCs w:val="28"/>
        </w:rPr>
        <w:t>The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prospects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of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science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in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Russia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Самостоятельная работа: Чтение текста по специальности.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перевод текста на русский язык, составление глоссария, написание аннотации. 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24047A" w:rsidRDefault="005A2D04" w:rsidP="005A2D04">
      <w:pPr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</w:t>
      </w:r>
      <w:r w:rsidRPr="0024047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2.5 </w:t>
      </w:r>
      <w:r w:rsidRPr="00BF00E9">
        <w:rPr>
          <w:rFonts w:ascii="Times New Roman" w:eastAsia="Calibri" w:hAnsi="Times New Roman" w:cs="Times New Roman"/>
          <w:b/>
          <w:sz w:val="28"/>
          <w:szCs w:val="28"/>
        </w:rPr>
        <w:t>Electronics</w:t>
      </w:r>
      <w:r w:rsidRPr="0024047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24047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[ </w:t>
      </w:r>
      <w:proofErr w:type="gramEnd"/>
      <w:r w:rsidRPr="0024047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1, </w:t>
      </w:r>
      <w:r w:rsidRPr="005A2D0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стр</w:t>
      </w:r>
      <w:r w:rsidRPr="0024047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83-98]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Чтение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Pr="00BF00E9">
        <w:rPr>
          <w:rFonts w:ascii="Times New Roman" w:eastAsia="Calibri" w:hAnsi="Times New Roman" w:cs="Times New Roman"/>
          <w:sz w:val="28"/>
          <w:szCs w:val="28"/>
        </w:rPr>
        <w:t>Development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of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electronics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F00E9">
        <w:rPr>
          <w:rFonts w:ascii="Times New Roman" w:eastAsia="Calibri" w:hAnsi="Times New Roman" w:cs="Times New Roman"/>
          <w:sz w:val="28"/>
          <w:szCs w:val="28"/>
        </w:rPr>
        <w:t>The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applied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science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of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electronics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Грамматика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временагруппы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Continuous</w:t>
      </w:r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вдействительномистрадательномзалогах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Причастие </w:t>
      </w:r>
      <w:r w:rsidRPr="00BF00E9">
        <w:rPr>
          <w:rFonts w:ascii="Times New Roman" w:eastAsia="Calibri" w:hAnsi="Times New Roman" w:cs="Times New Roman"/>
          <w:sz w:val="28"/>
          <w:szCs w:val="28"/>
        </w:rPr>
        <w:t>I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BF00E9">
        <w:rPr>
          <w:rFonts w:ascii="Times New Roman" w:eastAsia="Calibri" w:hAnsi="Times New Roman" w:cs="Times New Roman"/>
          <w:sz w:val="28"/>
          <w:szCs w:val="28"/>
        </w:rPr>
        <w:t>II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Говорение: Дискуссия </w:t>
      </w:r>
      <w:r w:rsidRPr="00BF00E9">
        <w:rPr>
          <w:rFonts w:ascii="Times New Roman" w:eastAsia="Calibri" w:hAnsi="Times New Roman" w:cs="Times New Roman"/>
          <w:sz w:val="28"/>
          <w:szCs w:val="28"/>
        </w:rPr>
        <w:t>The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contribution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of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Russian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scientists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in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artificial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F00E9">
        <w:rPr>
          <w:rFonts w:ascii="Times New Roman" w:eastAsia="Calibri" w:hAnsi="Times New Roman" w:cs="Times New Roman"/>
          <w:sz w:val="28"/>
          <w:szCs w:val="28"/>
        </w:rPr>
        <w:t>intelligence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Письмо: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подготовкаисдачавсегоязыковогопортфолио</w:t>
      </w:r>
      <w:proofErr w:type="spellEnd"/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Самостоятельная работа: Чтение текста по специальности.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перевод текста на русский язык, составление глоссария, написание аннотации. </w:t>
      </w:r>
    </w:p>
    <w:p w:rsidR="005A2D04" w:rsidRPr="005A2D04" w:rsidRDefault="005A2D04" w:rsidP="005A2D04">
      <w:pPr>
        <w:spacing w:before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2.2.2. Практические занятия (семинары)</w:t>
      </w: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i/>
          <w:iCs/>
          <w:lang w:val="ru-RU"/>
        </w:rPr>
      </w:pPr>
      <w:r w:rsidRPr="005A2D04">
        <w:rPr>
          <w:rFonts w:ascii="Times New Roman" w:eastAsia="Calibri" w:hAnsi="Times New Roman" w:cs="Times New Roman"/>
          <w:i/>
          <w:iCs/>
          <w:lang w:val="ru-RU"/>
        </w:rPr>
        <w:t>Лабораторный практикум по дисциплине «</w:t>
      </w:r>
      <w:r w:rsidRPr="005A2D04">
        <w:rPr>
          <w:rFonts w:ascii="Times New Roman" w:eastAsia="Calibri" w:hAnsi="Times New Roman" w:cs="Times New Roman"/>
          <w:i/>
          <w:iCs/>
          <w:u w:val="single"/>
          <w:lang w:val="ru-RU"/>
        </w:rPr>
        <w:t>Иностранный язык</w:t>
      </w:r>
      <w:r w:rsidRPr="005A2D04">
        <w:rPr>
          <w:rFonts w:ascii="Times New Roman" w:eastAsia="Calibri" w:hAnsi="Times New Roman" w:cs="Times New Roman"/>
          <w:i/>
          <w:iCs/>
          <w:lang w:val="ru-RU"/>
        </w:rPr>
        <w:t xml:space="preserve">» в соответствии с учебным планом </w:t>
      </w:r>
      <w:r w:rsidRPr="005A2D04">
        <w:rPr>
          <w:rFonts w:ascii="Times New Roman" w:eastAsia="Calibri" w:hAnsi="Times New Roman" w:cs="Times New Roman"/>
          <w:b/>
          <w:bCs/>
          <w:i/>
          <w:iCs/>
          <w:lang w:val="ru-RU"/>
        </w:rPr>
        <w:t xml:space="preserve">не </w:t>
      </w:r>
      <w:r w:rsidRPr="005A2D04">
        <w:rPr>
          <w:rFonts w:ascii="Times New Roman" w:eastAsia="Calibri" w:hAnsi="Times New Roman" w:cs="Times New Roman"/>
          <w:b/>
          <w:bCs/>
          <w:i/>
          <w:iCs/>
          <w:lang w:val="ru-RU"/>
        </w:rPr>
        <w:lastRenderedPageBreak/>
        <w:t>предусмотрен</w:t>
      </w:r>
      <w:r w:rsidRPr="005A2D04">
        <w:rPr>
          <w:rFonts w:ascii="Times New Roman" w:eastAsia="Calibri" w:hAnsi="Times New Roman" w:cs="Times New Roman"/>
          <w:i/>
          <w:iCs/>
          <w:lang w:val="ru-RU"/>
        </w:rPr>
        <w:t>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Таблица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5.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занятия</w:t>
      </w:r>
      <w:proofErr w:type="spellEnd"/>
    </w:p>
    <w:tbl>
      <w:tblPr>
        <w:tblW w:w="9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33"/>
        <w:gridCol w:w="6626"/>
        <w:gridCol w:w="1338"/>
      </w:tblGrid>
      <w:tr w:rsidR="005A2D04" w:rsidRPr="00BF00E9" w:rsidTr="007158C1">
        <w:tc>
          <w:tcPr>
            <w:tcW w:w="675" w:type="dxa"/>
            <w:vAlign w:val="center"/>
          </w:tcPr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3" w:type="dxa"/>
            <w:vAlign w:val="center"/>
          </w:tcPr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6626" w:type="dxa"/>
            <w:vAlign w:val="center"/>
          </w:tcPr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практических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семинаров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8" w:type="dxa"/>
            <w:vAlign w:val="center"/>
          </w:tcPr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Трудо-емкость</w:t>
            </w:r>
            <w:proofErr w:type="spellEnd"/>
          </w:p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6626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What Science Is? Getting Ready for the Interview</w:t>
            </w:r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6626" w:type="dxa"/>
          </w:tcPr>
          <w:p w:rsidR="005A2D04" w:rsidRPr="00BF00E9" w:rsidRDefault="005A2D04" w:rsidP="007158C1">
            <w:pPr>
              <w:spacing w:before="240" w:after="6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Science and Technology. Organizing Conference.</w:t>
            </w:r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6626" w:type="dxa"/>
          </w:tcPr>
          <w:p w:rsidR="005A2D04" w:rsidRPr="00BF00E9" w:rsidRDefault="005A2D04" w:rsidP="007158C1">
            <w:pPr>
              <w:spacing w:before="240" w:after="6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ScientificInnovation</w:t>
            </w:r>
            <w:proofErr w:type="spellEnd"/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1.4</w:t>
            </w:r>
          </w:p>
        </w:tc>
        <w:tc>
          <w:tcPr>
            <w:tcW w:w="6626" w:type="dxa"/>
          </w:tcPr>
          <w:p w:rsidR="005A2D04" w:rsidRPr="00BF00E9" w:rsidRDefault="005A2D04" w:rsidP="007158C1">
            <w:pPr>
              <w:spacing w:before="240" w:after="6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Research: Fundamental and Applied. Experimenting.</w:t>
            </w:r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1.5</w:t>
            </w:r>
          </w:p>
        </w:tc>
        <w:tc>
          <w:tcPr>
            <w:tcW w:w="6626" w:type="dxa"/>
          </w:tcPr>
          <w:p w:rsidR="005A2D04" w:rsidRPr="00BF00E9" w:rsidRDefault="005A2D04" w:rsidP="007158C1">
            <w:pPr>
              <w:spacing w:before="240" w:after="60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Flights of Fancy: Science Fact and Science Fictions. Hypothesizing.</w:t>
            </w:r>
          </w:p>
          <w:p w:rsidR="005A2D04" w:rsidRPr="00BF00E9" w:rsidRDefault="005A2D04" w:rsidP="007158C1">
            <w:pPr>
              <w:spacing w:before="240" w:after="60"/>
              <w:jc w:val="both"/>
              <w:outlineLvl w:val="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6" w:type="dxa"/>
          </w:tcPr>
          <w:p w:rsidR="005A2D04" w:rsidRPr="00BF00E9" w:rsidRDefault="005A2D04" w:rsidP="007158C1">
            <w:pPr>
              <w:spacing w:before="240" w:after="60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Промежуточныйконтроль</w:t>
            </w:r>
            <w:proofErr w:type="spellEnd"/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  <w:proofErr w:type="spellEnd"/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Тема2.1</w:t>
            </w:r>
          </w:p>
        </w:tc>
        <w:tc>
          <w:tcPr>
            <w:tcW w:w="6626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Mechanics. Forecasts in Science. Predicting</w:t>
            </w:r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Тема2.2</w:t>
            </w:r>
          </w:p>
        </w:tc>
        <w:tc>
          <w:tcPr>
            <w:tcW w:w="6626" w:type="dxa"/>
          </w:tcPr>
          <w:p w:rsidR="005A2D04" w:rsidRPr="00BF00E9" w:rsidRDefault="005A2D04" w:rsidP="007158C1">
            <w:pPr>
              <w:spacing w:before="240" w:after="6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Computers and their application</w:t>
            </w:r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Тема2.3</w:t>
            </w:r>
          </w:p>
        </w:tc>
        <w:tc>
          <w:tcPr>
            <w:tcW w:w="6626" w:type="dxa"/>
          </w:tcPr>
          <w:p w:rsidR="005A2D04" w:rsidRPr="00BF00E9" w:rsidRDefault="005A2D04" w:rsidP="007158C1">
            <w:pPr>
              <w:spacing w:before="240" w:after="6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Functional organization of the computer</w:t>
            </w:r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2.4</w:t>
            </w:r>
          </w:p>
        </w:tc>
        <w:tc>
          <w:tcPr>
            <w:tcW w:w="6626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Electric engineering</w:t>
            </w:r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2.5</w:t>
            </w:r>
          </w:p>
        </w:tc>
        <w:tc>
          <w:tcPr>
            <w:tcW w:w="6626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Electronics</w:t>
            </w:r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A2D04" w:rsidRPr="00BF00E9" w:rsidTr="007158C1">
        <w:tc>
          <w:tcPr>
            <w:tcW w:w="67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6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Итоговый</w:t>
            </w:r>
            <w:proofErr w:type="spellEnd"/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</w:t>
            </w:r>
            <w:proofErr w:type="spellEnd"/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F00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Экзамен</w:t>
            </w:r>
            <w:proofErr w:type="spellEnd"/>
          </w:p>
        </w:tc>
        <w:tc>
          <w:tcPr>
            <w:tcW w:w="1338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2D04" w:rsidRPr="00BF00E9" w:rsidRDefault="005A2D04" w:rsidP="005A2D04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2.2.3.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Тематический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учебной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</w:t>
      </w:r>
      <w:proofErr w:type="spellEnd"/>
    </w:p>
    <w:p w:rsidR="005A2D04" w:rsidRPr="00BF00E9" w:rsidRDefault="005A2D04" w:rsidP="005A2D04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Таблица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6.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Тематический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план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дисциплины</w:t>
      </w:r>
      <w:proofErr w:type="spellEnd"/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134"/>
        <w:gridCol w:w="1134"/>
        <w:gridCol w:w="3484"/>
        <w:gridCol w:w="2753"/>
      </w:tblGrid>
      <w:tr w:rsidR="005A2D04" w:rsidRPr="00BF00E9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27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темы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учебной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348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Коды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составляющих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компетенций</w:t>
            </w:r>
            <w:proofErr w:type="spellEnd"/>
          </w:p>
        </w:tc>
        <w:tc>
          <w:tcPr>
            <w:tcW w:w="275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Образовательные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технологии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часы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A2D04" w:rsidRPr="005A2D04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1.1 What Science Is? Getting Ready for the Interview</w:t>
            </w:r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3484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ОК-1к., ОК-1о., ОК-1м., ОК-3и., ОК-3а.</w:t>
            </w:r>
          </w:p>
        </w:tc>
        <w:tc>
          <w:tcPr>
            <w:tcW w:w="2753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практические занятия, дискуссия, ролевая игра, презентация (6)</w:t>
            </w:r>
          </w:p>
        </w:tc>
      </w:tr>
      <w:tr w:rsidR="005A2D04" w:rsidRPr="00BF00E9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5A2D04" w:rsidRPr="00FD7C92" w:rsidRDefault="005A2D04" w:rsidP="007158C1">
            <w:pPr>
              <w:rPr>
                <w:rFonts w:ascii="Times New Roman" w:eastAsia="Calibri" w:hAnsi="Times New Roman" w:cs="Times New Roman"/>
              </w:rPr>
            </w:pPr>
            <w:r w:rsidRPr="00FD7C92">
              <w:rPr>
                <w:rFonts w:ascii="Times New Roman" w:eastAsia="Calibri" w:hAnsi="Times New Roman" w:cs="Times New Roman"/>
              </w:rPr>
              <w:t xml:space="preserve">1.2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ScienceandTechnology</w:t>
            </w:r>
            <w:proofErr w:type="spellEnd"/>
            <w:r w:rsidRPr="00FD7C92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OrganizingConference</w:t>
            </w:r>
            <w:proofErr w:type="spellEnd"/>
            <w:r w:rsidRPr="00FD7C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84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ОК-1к., ОК-1о., ОК-3м., ОК-3и., ОК-3а.</w:t>
            </w:r>
          </w:p>
        </w:tc>
        <w:tc>
          <w:tcPr>
            <w:tcW w:w="275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практические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круглый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стол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</w:tr>
      <w:tr w:rsidR="005A2D04" w:rsidRPr="005A2D04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 xml:space="preserve">1.3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ScientificInnovation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5,6,7</w:t>
            </w:r>
          </w:p>
        </w:tc>
        <w:tc>
          <w:tcPr>
            <w:tcW w:w="3484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ОК-1м, ОК-1о; ОК-1а, ОК-3о, ОК-3а, ОК-3м</w:t>
            </w:r>
          </w:p>
        </w:tc>
        <w:tc>
          <w:tcPr>
            <w:tcW w:w="2753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практические занятия, устное выступление, презентация(6)</w:t>
            </w:r>
          </w:p>
        </w:tc>
      </w:tr>
      <w:tr w:rsidR="005A2D04" w:rsidRPr="00BF00E9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275" w:type="dxa"/>
          </w:tcPr>
          <w:p w:rsidR="005A2D04" w:rsidRPr="00FD7C92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7C92">
              <w:rPr>
                <w:rFonts w:ascii="Times New Roman" w:eastAsia="Calibri" w:hAnsi="Times New Roman" w:cs="Times New Roman"/>
              </w:rPr>
              <w:t xml:space="preserve">1.4 </w:t>
            </w:r>
            <w:r w:rsidRPr="00BF00E9">
              <w:rPr>
                <w:rFonts w:ascii="Times New Roman" w:eastAsia="Calibri" w:hAnsi="Times New Roman" w:cs="Times New Roman"/>
              </w:rPr>
              <w:t>Research</w:t>
            </w:r>
            <w:r w:rsidRPr="00FD7C9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FundamentalandApplied</w:t>
            </w:r>
            <w:proofErr w:type="spellEnd"/>
            <w:r w:rsidRPr="00FD7C92">
              <w:rPr>
                <w:rFonts w:ascii="Times New Roman" w:eastAsia="Calibri" w:hAnsi="Times New Roman" w:cs="Times New Roman"/>
              </w:rPr>
              <w:t xml:space="preserve">. </w:t>
            </w:r>
            <w:r w:rsidRPr="00BF00E9">
              <w:rPr>
                <w:rFonts w:ascii="Times New Roman" w:eastAsia="Calibri" w:hAnsi="Times New Roman" w:cs="Times New Roman"/>
              </w:rPr>
              <w:t>Experimenting</w:t>
            </w:r>
            <w:r w:rsidRPr="00FD7C9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3484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ОК-1м, ОК-1а,  ОК-3м, ОК-3а</w:t>
            </w:r>
            <w:proofErr w:type="gramStart"/>
            <w:r w:rsidRPr="005A2D04">
              <w:rPr>
                <w:rFonts w:ascii="Times New Roman" w:eastAsia="Calibri" w:hAnsi="Times New Roman" w:cs="Times New Roman"/>
                <w:lang w:val="ru-RU"/>
              </w:rPr>
              <w:t>,О</w:t>
            </w:r>
            <w:proofErr w:type="gramEnd"/>
            <w:r w:rsidRPr="005A2D04">
              <w:rPr>
                <w:rFonts w:ascii="Times New Roman" w:eastAsia="Calibri" w:hAnsi="Times New Roman" w:cs="Times New Roman"/>
                <w:lang w:val="ru-RU"/>
              </w:rPr>
              <w:t>К-3и</w:t>
            </w:r>
          </w:p>
        </w:tc>
        <w:tc>
          <w:tcPr>
            <w:tcW w:w="275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практические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круглый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стол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(4)</w:t>
            </w:r>
          </w:p>
        </w:tc>
      </w:tr>
      <w:tr w:rsidR="005A2D04" w:rsidRPr="00BF00E9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1.5 Flights of Fancy: Science Fact and Science Fictions. Hypothesizing.</w:t>
            </w:r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10,11,12</w:t>
            </w:r>
          </w:p>
        </w:tc>
        <w:tc>
          <w:tcPr>
            <w:tcW w:w="3484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ОК-1м, ОК -1а, ОК -1и, ОК -3о, ОК – 3а, ОК -3и, ОК-3м</w:t>
            </w:r>
          </w:p>
        </w:tc>
        <w:tc>
          <w:tcPr>
            <w:tcW w:w="275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практические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круглый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стол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(6)</w:t>
            </w:r>
          </w:p>
        </w:tc>
      </w:tr>
      <w:tr w:rsidR="005A2D04" w:rsidRPr="005A2D04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2.1 Mechanics. Forecasts in Science. Predicting</w:t>
            </w:r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3484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ОК-1к, ОК- 1м, ОК-1о, ОК-3и, ОК-3м, ОК-3а</w:t>
            </w:r>
          </w:p>
        </w:tc>
        <w:tc>
          <w:tcPr>
            <w:tcW w:w="2753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практические занятия, дискуссия, ролевая игра, презентация (6)</w:t>
            </w:r>
          </w:p>
        </w:tc>
      </w:tr>
      <w:tr w:rsidR="005A2D04" w:rsidRPr="00BF00E9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 xml:space="preserve">2.2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Computersandtheirapplication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84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ОК-1а, ОК-1к, ОК-1и, ОК-3о, ОК-3к, Ок-3и</w:t>
            </w:r>
          </w:p>
        </w:tc>
        <w:tc>
          <w:tcPr>
            <w:tcW w:w="275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практические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круглый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стол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</w:tr>
      <w:tr w:rsidR="005A2D04" w:rsidRPr="005A2D04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2.3 Functional organization of the computer</w:t>
            </w:r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5,6,7</w:t>
            </w:r>
          </w:p>
        </w:tc>
        <w:tc>
          <w:tcPr>
            <w:tcW w:w="3484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ОК-1м, ОК-1о; ОК-1а, ОК-3о, ОК-3а, ОК-3м</w:t>
            </w:r>
          </w:p>
        </w:tc>
        <w:tc>
          <w:tcPr>
            <w:tcW w:w="2753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практические занятия, устное выступление, презентация(6)</w:t>
            </w:r>
          </w:p>
        </w:tc>
      </w:tr>
      <w:tr w:rsidR="005A2D04" w:rsidRPr="00BF00E9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 xml:space="preserve">2.4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Electricengineering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3484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ОК-1м, ОК-1а,  ОК-3м, ОК-3а</w:t>
            </w:r>
            <w:proofErr w:type="gramStart"/>
            <w:r w:rsidRPr="005A2D04">
              <w:rPr>
                <w:rFonts w:ascii="Times New Roman" w:eastAsia="Calibri" w:hAnsi="Times New Roman" w:cs="Times New Roman"/>
                <w:lang w:val="ru-RU"/>
              </w:rPr>
              <w:t>,О</w:t>
            </w:r>
            <w:proofErr w:type="gramEnd"/>
            <w:r w:rsidRPr="005A2D04">
              <w:rPr>
                <w:rFonts w:ascii="Times New Roman" w:eastAsia="Calibri" w:hAnsi="Times New Roman" w:cs="Times New Roman"/>
                <w:lang w:val="ru-RU"/>
              </w:rPr>
              <w:t>К-3и</w:t>
            </w:r>
          </w:p>
        </w:tc>
        <w:tc>
          <w:tcPr>
            <w:tcW w:w="275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практические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круглый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стол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(4)</w:t>
            </w:r>
          </w:p>
        </w:tc>
      </w:tr>
      <w:tr w:rsidR="005A2D04" w:rsidRPr="00BF00E9" w:rsidTr="007158C1">
        <w:tc>
          <w:tcPr>
            <w:tcW w:w="5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00E9">
              <w:rPr>
                <w:rFonts w:ascii="Times New Roman" w:eastAsia="Calibri" w:hAnsi="Times New Roman" w:cs="Times New Roman"/>
              </w:rPr>
              <w:t>2.5 .</w:t>
            </w:r>
            <w:proofErr w:type="gramEnd"/>
            <w:r w:rsidRPr="00BF00E9">
              <w:rPr>
                <w:rFonts w:ascii="Times New Roman" w:eastAsia="Calibri" w:hAnsi="Times New Roman" w:cs="Times New Roman"/>
              </w:rPr>
              <w:t xml:space="preserve"> Electronics</w:t>
            </w:r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>.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10,11,12</w:t>
            </w:r>
          </w:p>
        </w:tc>
        <w:tc>
          <w:tcPr>
            <w:tcW w:w="3484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ОК-1м, ОК -1а, ОК -1и, ОК -3о, ОК – 3а, ОК -3и, ОК-3м</w:t>
            </w:r>
          </w:p>
        </w:tc>
        <w:tc>
          <w:tcPr>
            <w:tcW w:w="2753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практические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занятия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круглый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стол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(6)</w:t>
            </w:r>
          </w:p>
        </w:tc>
      </w:tr>
    </w:tbl>
    <w:p w:rsidR="005A2D04" w:rsidRPr="00BF00E9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2.2.4.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Интерактивные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формы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образовательных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технологий</w:t>
      </w:r>
      <w:proofErr w:type="spellEnd"/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54DDC">
        <w:rPr>
          <w:rFonts w:ascii="Times New Roman" w:eastAsia="Calibri" w:hAnsi="Times New Roman" w:cs="Times New Roman"/>
          <w:sz w:val="28"/>
          <w:szCs w:val="28"/>
          <w:highlight w:val="yellow"/>
        </w:rPr>
        <w:t>Таблица</w:t>
      </w:r>
      <w:proofErr w:type="spellEnd"/>
      <w:r w:rsidRPr="00154DD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7.</w:t>
      </w:r>
      <w:proofErr w:type="gramEnd"/>
      <w:r w:rsidRPr="00154DD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4DDC">
        <w:rPr>
          <w:rFonts w:ascii="Times New Roman" w:eastAsia="Calibri" w:hAnsi="Times New Roman" w:cs="Times New Roman"/>
          <w:sz w:val="28"/>
          <w:szCs w:val="28"/>
          <w:highlight w:val="yellow"/>
        </w:rPr>
        <w:t>Показатели</w:t>
      </w:r>
      <w:proofErr w:type="spellEnd"/>
      <w:r w:rsidRPr="00154DD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4DDC">
        <w:rPr>
          <w:rFonts w:ascii="Times New Roman" w:eastAsia="Calibri" w:hAnsi="Times New Roman" w:cs="Times New Roman"/>
          <w:sz w:val="28"/>
          <w:szCs w:val="28"/>
          <w:highlight w:val="yellow"/>
        </w:rPr>
        <w:t>выполнения</w:t>
      </w:r>
      <w:proofErr w:type="spellEnd"/>
      <w:r w:rsidRPr="00154DD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4DDC">
        <w:rPr>
          <w:rFonts w:ascii="Times New Roman" w:eastAsia="Calibri" w:hAnsi="Times New Roman" w:cs="Times New Roman"/>
          <w:sz w:val="28"/>
          <w:szCs w:val="28"/>
          <w:highlight w:val="yellow"/>
        </w:rPr>
        <w:t>требований</w:t>
      </w:r>
      <w:proofErr w:type="spellEnd"/>
      <w:r w:rsidRPr="00154DD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ФГОС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1"/>
        <w:gridCol w:w="3029"/>
        <w:gridCol w:w="3683"/>
      </w:tblGrid>
      <w:tr w:rsidR="005A2D04" w:rsidRPr="00BF00E9" w:rsidTr="007158C1">
        <w:tc>
          <w:tcPr>
            <w:tcW w:w="3141" w:type="dxa"/>
          </w:tcPr>
          <w:p w:rsidR="005A2D04" w:rsidRPr="00BF00E9" w:rsidRDefault="005A2D04" w:rsidP="007158C1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Показатель</w:t>
            </w:r>
            <w:proofErr w:type="spellEnd"/>
          </w:p>
        </w:tc>
        <w:tc>
          <w:tcPr>
            <w:tcW w:w="3029" w:type="dxa"/>
          </w:tcPr>
          <w:p w:rsidR="005A2D04" w:rsidRPr="00BF00E9" w:rsidRDefault="005A2D04" w:rsidP="007158C1">
            <w:pPr>
              <w:spacing w:line="360" w:lineRule="auto"/>
              <w:ind w:firstLine="279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Требования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ФГОС, %</w:t>
            </w:r>
          </w:p>
        </w:tc>
        <w:tc>
          <w:tcPr>
            <w:tcW w:w="3683" w:type="dxa"/>
          </w:tcPr>
          <w:p w:rsidR="005A2D04" w:rsidRPr="00BF00E9" w:rsidRDefault="005A2D04" w:rsidP="007158C1">
            <w:pPr>
              <w:spacing w:line="360" w:lineRule="auto"/>
              <w:ind w:firstLine="31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Фактически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, %</w:t>
            </w:r>
          </w:p>
        </w:tc>
      </w:tr>
      <w:tr w:rsidR="005A2D04" w:rsidRPr="00BF00E9" w:rsidTr="007158C1">
        <w:tc>
          <w:tcPr>
            <w:tcW w:w="3141" w:type="dxa"/>
          </w:tcPr>
          <w:p w:rsidR="005A2D04" w:rsidRPr="005A2D04" w:rsidRDefault="005A2D04" w:rsidP="005A2D04">
            <w:pPr>
              <w:widowControl/>
              <w:numPr>
                <w:ilvl w:val="0"/>
                <w:numId w:val="3"/>
              </w:numPr>
              <w:ind w:firstLine="36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Удельный вес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тренинги), %</w:t>
            </w:r>
          </w:p>
        </w:tc>
        <w:tc>
          <w:tcPr>
            <w:tcW w:w="3029" w:type="dxa"/>
            <w:vAlign w:val="center"/>
          </w:tcPr>
          <w:p w:rsidR="005A2D04" w:rsidRPr="005A2D04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A2D04" w:rsidRPr="00BF00E9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менее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40%</w:t>
            </w:r>
          </w:p>
          <w:p w:rsidR="005A2D04" w:rsidRPr="00BF00E9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</w:tcPr>
          <w:p w:rsidR="005A2D04" w:rsidRPr="00BF00E9" w:rsidRDefault="005A2D04" w:rsidP="007158C1">
            <w:pPr>
              <w:tabs>
                <w:tab w:val="left" w:pos="276"/>
                <w:tab w:val="center" w:pos="141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tabs>
                <w:tab w:val="left" w:pos="276"/>
                <w:tab w:val="center" w:pos="141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tabs>
                <w:tab w:val="left" w:pos="276"/>
                <w:tab w:val="center" w:pos="141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tabs>
                <w:tab w:val="left" w:pos="276"/>
                <w:tab w:val="center" w:pos="1412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BF00E9">
              <w:rPr>
                <w:rFonts w:ascii="Times New Roman" w:eastAsia="Calibri" w:hAnsi="Times New Roman" w:cs="Times New Roman"/>
              </w:rPr>
              <w:t>%</w:t>
            </w:r>
          </w:p>
          <w:p w:rsidR="005A2D04" w:rsidRPr="00BF00E9" w:rsidRDefault="005A2D04" w:rsidP="007158C1">
            <w:pPr>
              <w:tabs>
                <w:tab w:val="left" w:pos="276"/>
                <w:tab w:val="center" w:pos="141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tabs>
                <w:tab w:val="left" w:pos="276"/>
                <w:tab w:val="center" w:pos="141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D04" w:rsidRPr="00BF00E9" w:rsidTr="007158C1">
        <w:tc>
          <w:tcPr>
            <w:tcW w:w="3141" w:type="dxa"/>
          </w:tcPr>
          <w:p w:rsidR="005A2D04" w:rsidRPr="005A2D04" w:rsidRDefault="005A2D04" w:rsidP="005A2D04">
            <w:pPr>
              <w:widowControl/>
              <w:numPr>
                <w:ilvl w:val="0"/>
                <w:numId w:val="3"/>
              </w:numPr>
              <w:ind w:firstLine="36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Удельный вес занятий лекционного типа, %</w:t>
            </w:r>
          </w:p>
        </w:tc>
        <w:tc>
          <w:tcPr>
            <w:tcW w:w="3029" w:type="dxa"/>
            <w:vAlign w:val="center"/>
          </w:tcPr>
          <w:p w:rsidR="005A2D04" w:rsidRPr="00BF00E9" w:rsidRDefault="005A2D04" w:rsidP="007158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Лекционный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курс</w:t>
            </w:r>
            <w:proofErr w:type="spellEnd"/>
          </w:p>
          <w:p w:rsidR="005A2D04" w:rsidRPr="00BF00E9" w:rsidRDefault="005A2D04" w:rsidP="007158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не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</w:rPr>
              <w:t>предусмотрен</w:t>
            </w:r>
            <w:proofErr w:type="spellEnd"/>
          </w:p>
        </w:tc>
        <w:tc>
          <w:tcPr>
            <w:tcW w:w="3683" w:type="dxa"/>
          </w:tcPr>
          <w:p w:rsidR="005A2D04" w:rsidRPr="00BF00E9" w:rsidRDefault="005A2D04" w:rsidP="007158C1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5A2D04" w:rsidRDefault="005A2D04" w:rsidP="005A2D04">
      <w:pPr>
        <w:keepNext/>
        <w:spacing w:before="240" w:after="60" w:line="360" w:lineRule="exact"/>
        <w:ind w:left="288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>2.3.</w:t>
      </w: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ab/>
        <w:t>Критерии оценок текущего контроля успеваемости и промежуточной аттестации по итогам освоения дисциплины</w:t>
      </w: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2.3.1. Оценочные средства для текущего контроля освоения модулей/разделов учебной дисциплины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lang w:val="ru-RU"/>
        </w:rPr>
      </w:pPr>
      <w:r w:rsidRPr="005A2D04">
        <w:rPr>
          <w:rFonts w:ascii="Times New Roman" w:eastAsia="Calibri" w:hAnsi="Times New Roman" w:cs="Times New Roman"/>
          <w:lang w:val="ru-RU"/>
        </w:rPr>
        <w:t>Таблица № 8. Фонд оценочных средств текущего контроля</w:t>
      </w: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lang w:val="ru-RU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409"/>
        <w:gridCol w:w="3686"/>
        <w:gridCol w:w="2509"/>
      </w:tblGrid>
      <w:tr w:rsidR="005A2D04" w:rsidRPr="00BF00E9" w:rsidTr="007158C1">
        <w:tc>
          <w:tcPr>
            <w:tcW w:w="1101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п.п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модуля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368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оценочных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25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примечания</w:t>
            </w:r>
            <w:proofErr w:type="spellEnd"/>
          </w:p>
        </w:tc>
      </w:tr>
      <w:tr w:rsidR="005A2D04" w:rsidRPr="00BF00E9" w:rsidTr="007158C1">
        <w:tc>
          <w:tcPr>
            <w:tcW w:w="1101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8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A2D04" w:rsidRPr="00BF00E9" w:rsidTr="007158C1">
        <w:trPr>
          <w:trHeight w:val="285"/>
        </w:trPr>
        <w:tc>
          <w:tcPr>
            <w:tcW w:w="1101" w:type="dxa"/>
          </w:tcPr>
          <w:p w:rsidR="005A2D04" w:rsidRPr="00BF00E9" w:rsidRDefault="005A2D04" w:rsidP="005A2D04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13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1.1</w:t>
            </w:r>
          </w:p>
        </w:tc>
        <w:tc>
          <w:tcPr>
            <w:tcW w:w="368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ФОСТК-1</w:t>
            </w:r>
          </w:p>
        </w:tc>
        <w:tc>
          <w:tcPr>
            <w:tcW w:w="25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lang w:eastAsia="ru-RU"/>
              </w:rPr>
              <w:t>Презентация-ТТК-1.1</w:t>
            </w:r>
          </w:p>
        </w:tc>
      </w:tr>
      <w:tr w:rsidR="005A2D04" w:rsidRPr="00BF00E9" w:rsidTr="007158C1">
        <w:trPr>
          <w:trHeight w:val="255"/>
        </w:trPr>
        <w:tc>
          <w:tcPr>
            <w:tcW w:w="1101" w:type="dxa"/>
          </w:tcPr>
          <w:p w:rsidR="005A2D04" w:rsidRPr="00BF00E9" w:rsidRDefault="005A2D04" w:rsidP="005A2D04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1.2-1.3</w:t>
            </w:r>
          </w:p>
        </w:tc>
        <w:tc>
          <w:tcPr>
            <w:tcW w:w="368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ФОСТК-2</w:t>
            </w:r>
          </w:p>
        </w:tc>
        <w:tc>
          <w:tcPr>
            <w:tcW w:w="25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Устное</w:t>
            </w:r>
            <w:proofErr w:type="spellEnd"/>
            <w:r w:rsidRPr="00BF00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выступление</w:t>
            </w:r>
            <w:proofErr w:type="spellEnd"/>
            <w:r w:rsidRPr="00BF00E9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  <w:proofErr w:type="spellEnd"/>
            <w:r w:rsidRPr="00BF00E9">
              <w:rPr>
                <w:rFonts w:ascii="Times New Roman" w:eastAsia="Calibri" w:hAnsi="Times New Roman" w:cs="Times New Roman"/>
                <w:lang w:eastAsia="ru-RU"/>
              </w:rPr>
              <w:t xml:space="preserve"> -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lang w:eastAsia="ru-RU"/>
              </w:rPr>
              <w:t>ТТК-1.2</w:t>
            </w:r>
          </w:p>
        </w:tc>
      </w:tr>
      <w:tr w:rsidR="005A2D04" w:rsidRPr="00BF00E9" w:rsidTr="007158C1">
        <w:trPr>
          <w:trHeight w:val="315"/>
        </w:trPr>
        <w:tc>
          <w:tcPr>
            <w:tcW w:w="1101" w:type="dxa"/>
          </w:tcPr>
          <w:p w:rsidR="005A2D04" w:rsidRPr="00BF00E9" w:rsidRDefault="005A2D04" w:rsidP="005A2D04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1.4. -1.5 </w:t>
            </w:r>
          </w:p>
        </w:tc>
        <w:tc>
          <w:tcPr>
            <w:tcW w:w="368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ФОСТК-3</w:t>
            </w:r>
          </w:p>
        </w:tc>
        <w:tc>
          <w:tcPr>
            <w:tcW w:w="2509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 xml:space="preserve">Предоставление и проверка </w:t>
            </w:r>
            <w:proofErr w:type="gramStart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языкового</w:t>
            </w:r>
            <w:proofErr w:type="gramEnd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портфолио</w:t>
            </w:r>
            <w:proofErr w:type="spellEnd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, устное выступление-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lang w:eastAsia="ru-RU"/>
              </w:rPr>
              <w:t>ТТК -1.3</w:t>
            </w:r>
          </w:p>
        </w:tc>
      </w:tr>
      <w:tr w:rsidR="005A2D04" w:rsidRPr="00BF00E9" w:rsidTr="007158C1">
        <w:tc>
          <w:tcPr>
            <w:tcW w:w="1101" w:type="dxa"/>
          </w:tcPr>
          <w:p w:rsidR="005A2D04" w:rsidRPr="00BF00E9" w:rsidRDefault="005A2D04" w:rsidP="005A2D04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2.2</w:t>
            </w:r>
          </w:p>
        </w:tc>
        <w:tc>
          <w:tcPr>
            <w:tcW w:w="368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ФОСТК-4</w:t>
            </w:r>
          </w:p>
        </w:tc>
        <w:tc>
          <w:tcPr>
            <w:tcW w:w="25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  <w:proofErr w:type="spellEnd"/>
            <w:r w:rsidRPr="00BF00E9">
              <w:rPr>
                <w:rFonts w:ascii="Times New Roman" w:eastAsia="Calibri" w:hAnsi="Times New Roman" w:cs="Times New Roman"/>
                <w:lang w:eastAsia="ru-RU"/>
              </w:rPr>
              <w:t xml:space="preserve"> -</w:t>
            </w:r>
            <w:r w:rsidRPr="00BF00E9">
              <w:rPr>
                <w:rFonts w:ascii="Times New Roman" w:eastAsia="Calibri" w:hAnsi="Times New Roman" w:cs="Times New Roman"/>
              </w:rPr>
              <w:t>ТТК-2.1</w:t>
            </w:r>
          </w:p>
        </w:tc>
      </w:tr>
      <w:tr w:rsidR="005A2D04" w:rsidRPr="00BF00E9" w:rsidTr="007158C1">
        <w:trPr>
          <w:trHeight w:val="221"/>
        </w:trPr>
        <w:tc>
          <w:tcPr>
            <w:tcW w:w="1101" w:type="dxa"/>
          </w:tcPr>
          <w:p w:rsidR="005A2D04" w:rsidRPr="00BF00E9" w:rsidRDefault="005A2D04" w:rsidP="005A2D04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2.2-2.3</w:t>
            </w:r>
          </w:p>
        </w:tc>
        <w:tc>
          <w:tcPr>
            <w:tcW w:w="368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ФОСТК-5</w:t>
            </w:r>
          </w:p>
        </w:tc>
        <w:tc>
          <w:tcPr>
            <w:tcW w:w="25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Устное</w:t>
            </w:r>
            <w:proofErr w:type="spellEnd"/>
            <w:r w:rsidRPr="00BF00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выступление</w:t>
            </w:r>
            <w:proofErr w:type="spellEnd"/>
            <w:r w:rsidRPr="00BF00E9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BF00E9"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  <w:proofErr w:type="spellEnd"/>
            <w:r w:rsidRPr="00BF00E9">
              <w:rPr>
                <w:rFonts w:ascii="Times New Roman" w:eastAsia="Calibri" w:hAnsi="Times New Roman" w:cs="Times New Roman"/>
                <w:lang w:eastAsia="ru-RU"/>
              </w:rPr>
              <w:t xml:space="preserve"> -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lang w:eastAsia="ru-RU"/>
              </w:rPr>
              <w:t>ТТК-2.2</w:t>
            </w:r>
          </w:p>
        </w:tc>
      </w:tr>
      <w:tr w:rsidR="005A2D04" w:rsidRPr="00BF00E9" w:rsidTr="007158C1">
        <w:trPr>
          <w:trHeight w:val="191"/>
        </w:trPr>
        <w:tc>
          <w:tcPr>
            <w:tcW w:w="1101" w:type="dxa"/>
          </w:tcPr>
          <w:p w:rsidR="005A2D04" w:rsidRPr="00BF00E9" w:rsidRDefault="005A2D04" w:rsidP="005A2D04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</w:tcPr>
          <w:p w:rsidR="005A2D04" w:rsidRPr="00BF00E9" w:rsidRDefault="005A2D04" w:rsidP="007158C1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2.4-2.5</w:t>
            </w:r>
          </w:p>
        </w:tc>
        <w:tc>
          <w:tcPr>
            <w:tcW w:w="3686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ФОСТК-6</w:t>
            </w:r>
          </w:p>
        </w:tc>
        <w:tc>
          <w:tcPr>
            <w:tcW w:w="2509" w:type="dxa"/>
          </w:tcPr>
          <w:p w:rsidR="005A2D04" w:rsidRPr="005A2D04" w:rsidRDefault="005A2D04" w:rsidP="007158C1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 xml:space="preserve">Предоставление и проверка </w:t>
            </w:r>
            <w:proofErr w:type="gramStart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языкового</w:t>
            </w:r>
            <w:proofErr w:type="gramEnd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портфолио</w:t>
            </w:r>
            <w:proofErr w:type="spellEnd"/>
            <w:r w:rsidRPr="005A2D04">
              <w:rPr>
                <w:rFonts w:ascii="Times New Roman" w:eastAsia="Calibri" w:hAnsi="Times New Roman" w:cs="Times New Roman"/>
                <w:lang w:val="ru-RU" w:eastAsia="ru-RU"/>
              </w:rPr>
              <w:t>, устное выступление-</w:t>
            </w:r>
          </w:p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lang w:eastAsia="ru-RU"/>
              </w:rPr>
              <w:t>ТТК-2.3</w:t>
            </w:r>
          </w:p>
        </w:tc>
      </w:tr>
    </w:tbl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</w:rPr>
      </w:pP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Примерные темы для устных выступлений и презентаций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What is the mission of the scientist?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What are the responsibilities of the scientist?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The problems of Russian and international science.</w:t>
      </w:r>
      <w:proofErr w:type="gramEnd"/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How do I carry out my research work?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What strategies would you choose for better research results?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What are the main fields of your research work application?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What methods are used to make scientific forecasts?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Problems I face during my research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Practical application of my research work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Some information about my Bachelor’s research work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What I did for my Master’s research during the term</w:t>
      </w: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MyMaster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sscientificresearch</w:t>
      </w:r>
      <w:proofErr w:type="spellEnd"/>
    </w:p>
    <w:p w:rsidR="005A2D04" w:rsidRPr="005A2D04" w:rsidRDefault="005A2D04" w:rsidP="005A2D04">
      <w:pP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      2.3.2. . Форма и организация промежуточной аттестации по итогам освоения дисциплины</w:t>
      </w:r>
    </w:p>
    <w:p w:rsidR="005A2D04" w:rsidRPr="005A2D04" w:rsidRDefault="005A2D04" w:rsidP="005A2D0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Формы промежуточной аттестации по итогам освоения дисциплины: 1 семестр </w:t>
      </w: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–Ф</w:t>
      </w:r>
      <w:proofErr w:type="gram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ОСПА-1,  2 семестр –ФОСПА-2</w:t>
      </w:r>
    </w:p>
    <w:p w:rsidR="005A2D04" w:rsidRPr="005A2D04" w:rsidRDefault="005A2D04" w:rsidP="005A2D0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Промежуточный контроль (3 семестр) - экзаменационные задания (3 задания в билете).</w:t>
      </w: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Текущий контроль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(1 семестр) - подготовка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портфолио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: перевод текста на русский язык, составление глоссария, написание аннотации и резюме, устное сообщение о себе и своей научной деятельности.</w:t>
      </w: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Промежуточный контроль (2 семестр) -  экзаменационные задания (3 задания в билете) - включает в себя 2 текста и беседу с экзаменатором о своей научной деятельности.</w:t>
      </w:r>
    </w:p>
    <w:p w:rsidR="005A2D04" w:rsidRPr="005A2D04" w:rsidRDefault="005A2D04" w:rsidP="005A2D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 материалы текущего, промежуточного и итогового контроля представлены в УМК курса «Английский язык» для технических специальностей. </w:t>
      </w: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•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ab/>
        <w:t>Тестовые материалы для контроля знаний по дисциплине «Английский язык (профессиональный)» для обучения в магистратуре по специальности 010400.68 не предусмотрены.</w:t>
      </w: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Таблица 9. Фонд оценочных сре</w:t>
      </w: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дств пр</w:t>
      </w:r>
      <w:proofErr w:type="gramEnd"/>
      <w:r w:rsidRPr="005A2D04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омежуточной аттестации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lang w:val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28"/>
        <w:gridCol w:w="2615"/>
        <w:gridCol w:w="3813"/>
      </w:tblGrid>
      <w:tr w:rsidR="005A2D04" w:rsidRPr="00BF00E9" w:rsidTr="007158C1">
        <w:trPr>
          <w:trHeight w:val="562"/>
        </w:trPr>
        <w:tc>
          <w:tcPr>
            <w:tcW w:w="709" w:type="dxa"/>
          </w:tcPr>
          <w:p w:rsidR="005A2D04" w:rsidRPr="00BF00E9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928" w:type="dxa"/>
          </w:tcPr>
          <w:p w:rsidR="005A2D04" w:rsidRPr="00BF00E9" w:rsidRDefault="005A2D04" w:rsidP="007158C1">
            <w:pPr>
              <w:ind w:left="34" w:hanging="34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раздела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модуля</w:t>
            </w:r>
            <w:proofErr w:type="spellEnd"/>
          </w:p>
        </w:tc>
        <w:tc>
          <w:tcPr>
            <w:tcW w:w="2615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оценочных</w:t>
            </w:r>
            <w:proofErr w:type="spellEnd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средств</w:t>
            </w:r>
            <w:proofErr w:type="spellEnd"/>
          </w:p>
        </w:tc>
        <w:tc>
          <w:tcPr>
            <w:tcW w:w="3813" w:type="dxa"/>
          </w:tcPr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Примечание</w:t>
            </w:r>
            <w:proofErr w:type="spellEnd"/>
          </w:p>
        </w:tc>
      </w:tr>
      <w:tr w:rsidR="005A2D04" w:rsidRPr="00BF00E9" w:rsidTr="007158C1">
        <w:tc>
          <w:tcPr>
            <w:tcW w:w="709" w:type="dxa"/>
          </w:tcPr>
          <w:p w:rsidR="005A2D04" w:rsidRPr="00BF00E9" w:rsidRDefault="005A2D04" w:rsidP="007158C1">
            <w:pPr>
              <w:keepNext/>
              <w:keepLines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</w:tcPr>
          <w:p w:rsidR="005A2D04" w:rsidRPr="00BF00E9" w:rsidRDefault="005A2D04" w:rsidP="007158C1">
            <w:pPr>
              <w:keepNext/>
              <w:keepLines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Темы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1.1-1.5</w:t>
            </w:r>
          </w:p>
        </w:tc>
        <w:tc>
          <w:tcPr>
            <w:tcW w:w="2615" w:type="dxa"/>
          </w:tcPr>
          <w:p w:rsidR="005A2D04" w:rsidRPr="00BF00E9" w:rsidRDefault="005A2D04" w:rsidP="007158C1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ФОСПА -1</w:t>
            </w:r>
          </w:p>
        </w:tc>
        <w:tc>
          <w:tcPr>
            <w:tcW w:w="3813" w:type="dxa"/>
          </w:tcPr>
          <w:p w:rsidR="005A2D04" w:rsidRPr="00BF00E9" w:rsidRDefault="005A2D04" w:rsidP="007158C1">
            <w:pPr>
              <w:ind w:firstLine="19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Итоговое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устное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высказывание</w:t>
            </w:r>
            <w:proofErr w:type="spellEnd"/>
          </w:p>
        </w:tc>
      </w:tr>
      <w:tr w:rsidR="005A2D04" w:rsidRPr="00BF00E9" w:rsidTr="007158C1">
        <w:tc>
          <w:tcPr>
            <w:tcW w:w="709" w:type="dxa"/>
          </w:tcPr>
          <w:p w:rsidR="005A2D04" w:rsidRPr="00BF00E9" w:rsidRDefault="005A2D04" w:rsidP="007158C1">
            <w:pPr>
              <w:keepNext/>
              <w:keepLines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</w:tcPr>
          <w:p w:rsidR="005A2D04" w:rsidRPr="00BF00E9" w:rsidRDefault="005A2D04" w:rsidP="007158C1">
            <w:pPr>
              <w:keepNext/>
              <w:keepLines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Темы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2.1-2.5</w:t>
            </w:r>
          </w:p>
        </w:tc>
        <w:tc>
          <w:tcPr>
            <w:tcW w:w="2615" w:type="dxa"/>
          </w:tcPr>
          <w:p w:rsidR="005A2D04" w:rsidRPr="00BF00E9" w:rsidRDefault="005A2D04" w:rsidP="007158C1">
            <w:pPr>
              <w:keepNext/>
              <w:keepLines/>
              <w:jc w:val="both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ФОСПА -2</w:t>
            </w:r>
          </w:p>
        </w:tc>
        <w:tc>
          <w:tcPr>
            <w:tcW w:w="3813" w:type="dxa"/>
          </w:tcPr>
          <w:p w:rsidR="005A2D04" w:rsidRPr="00BF00E9" w:rsidRDefault="005A2D04" w:rsidP="007158C1">
            <w:pPr>
              <w:ind w:firstLine="19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54DDC">
              <w:rPr>
                <w:rFonts w:ascii="Times New Roman" w:eastAsia="Calibri" w:hAnsi="Times New Roman" w:cs="Times New Roman"/>
                <w:lang w:eastAsia="ru-RU"/>
              </w:rPr>
              <w:t>Экзаменационные</w:t>
            </w:r>
            <w:proofErr w:type="spellEnd"/>
            <w:r w:rsidRPr="00154D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154DDC">
              <w:rPr>
                <w:rFonts w:ascii="Times New Roman" w:eastAsia="Calibri" w:hAnsi="Times New Roman" w:cs="Times New Roman"/>
                <w:lang w:eastAsia="ru-RU"/>
              </w:rPr>
              <w:t>билеты</w:t>
            </w:r>
            <w:proofErr w:type="spellEnd"/>
          </w:p>
        </w:tc>
      </w:tr>
    </w:tbl>
    <w:p w:rsidR="005A2D04" w:rsidRPr="00BF00E9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BF00E9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5A2D04" w:rsidRDefault="005A2D04" w:rsidP="005A2D0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2.3.4. Критерии оценок текущего контроля успеваемости и промежуточной аттестации по итогам освоения дисциплины</w:t>
      </w:r>
    </w:p>
    <w:p w:rsidR="005A2D04" w:rsidRPr="005A2D04" w:rsidRDefault="005A2D04" w:rsidP="005A2D04">
      <w:pPr>
        <w:spacing w:before="24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оценки текущего контроля успеваемости и промежуточной аттестации по итогам освоения дисциплины осуществляется с использованием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оценки работы студента.</w:t>
      </w:r>
    </w:p>
    <w:p w:rsidR="005A2D04" w:rsidRPr="005A2D04" w:rsidRDefault="005A2D04" w:rsidP="005A2D04">
      <w:pPr>
        <w:spacing w:before="24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highlight w:val="yellow"/>
          <w:lang w:val="ru-RU" w:eastAsia="ru-RU"/>
        </w:rPr>
        <w:t xml:space="preserve">Таблица 10. Критерии оценок 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успеваемости для зачета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5A2D04" w:rsidRPr="000A3AC8" w:rsidTr="007158C1">
        <w:trPr>
          <w:trHeight w:val="229"/>
        </w:trPr>
        <w:tc>
          <w:tcPr>
            <w:tcW w:w="1914" w:type="dxa"/>
          </w:tcPr>
          <w:p w:rsidR="005A2D04" w:rsidRPr="000A3AC8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3AC8">
              <w:rPr>
                <w:rFonts w:ascii="Times New Roman" w:eastAsia="Calibri" w:hAnsi="Times New Roman" w:cs="Times New Roman"/>
                <w:b/>
                <w:bCs/>
              </w:rPr>
              <w:t xml:space="preserve">I </w:t>
            </w:r>
            <w:proofErr w:type="spellStart"/>
            <w:r w:rsidRPr="000A3AC8">
              <w:rPr>
                <w:rFonts w:ascii="Times New Roman" w:eastAsia="Calibri" w:hAnsi="Times New Roman"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914" w:type="dxa"/>
          </w:tcPr>
          <w:p w:rsidR="005A2D04" w:rsidRPr="000A3AC8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3AC8">
              <w:rPr>
                <w:rFonts w:ascii="Times New Roman" w:eastAsia="Calibri" w:hAnsi="Times New Roman" w:cs="Times New Roman"/>
                <w:b/>
                <w:bCs/>
              </w:rPr>
              <w:t xml:space="preserve">II </w:t>
            </w:r>
            <w:proofErr w:type="spellStart"/>
            <w:r w:rsidRPr="000A3AC8">
              <w:rPr>
                <w:rFonts w:ascii="Times New Roman" w:eastAsia="Calibri" w:hAnsi="Times New Roman"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914" w:type="dxa"/>
          </w:tcPr>
          <w:p w:rsidR="005A2D04" w:rsidRPr="000A3AC8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3AC8">
              <w:rPr>
                <w:rFonts w:ascii="Times New Roman" w:eastAsia="Calibri" w:hAnsi="Times New Roman" w:cs="Times New Roman"/>
                <w:b/>
                <w:bCs/>
              </w:rPr>
              <w:t xml:space="preserve">III </w:t>
            </w:r>
            <w:proofErr w:type="spellStart"/>
            <w:r w:rsidRPr="000A3AC8">
              <w:rPr>
                <w:rFonts w:ascii="Times New Roman" w:eastAsia="Calibri" w:hAnsi="Times New Roman"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914" w:type="dxa"/>
            <w:vMerge w:val="restart"/>
            <w:vAlign w:val="center"/>
          </w:tcPr>
          <w:p w:rsidR="005A2D04" w:rsidRPr="000A3AC8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A3AC8">
              <w:rPr>
                <w:rFonts w:ascii="Times New Roman" w:eastAsia="Calibri" w:hAnsi="Times New Roman" w:cs="Times New Roman"/>
                <w:b/>
                <w:bCs/>
              </w:rPr>
              <w:t>Словесное</w:t>
            </w:r>
            <w:proofErr w:type="spellEnd"/>
            <w:r w:rsidRPr="000A3AC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A3AC8">
              <w:rPr>
                <w:rFonts w:ascii="Times New Roman" w:eastAsia="Calibri" w:hAnsi="Times New Roman" w:cs="Times New Roman"/>
                <w:b/>
                <w:bCs/>
              </w:rPr>
              <w:t>выражение</w:t>
            </w:r>
            <w:proofErr w:type="spellEnd"/>
          </w:p>
        </w:tc>
        <w:tc>
          <w:tcPr>
            <w:tcW w:w="1915" w:type="dxa"/>
            <w:vMerge w:val="restart"/>
          </w:tcPr>
          <w:p w:rsidR="005A2D04" w:rsidRPr="000A3AC8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A3AC8">
              <w:rPr>
                <w:rFonts w:ascii="Times New Roman" w:eastAsia="Calibri" w:hAnsi="Times New Roman" w:cs="Times New Roman"/>
                <w:b/>
                <w:bCs/>
              </w:rPr>
              <w:t>Выражение</w:t>
            </w:r>
            <w:proofErr w:type="spellEnd"/>
            <w:r w:rsidRPr="000A3AC8">
              <w:rPr>
                <w:rFonts w:ascii="Times New Roman" w:eastAsia="Calibri" w:hAnsi="Times New Roman" w:cs="Times New Roman"/>
                <w:b/>
                <w:bCs/>
              </w:rPr>
              <w:t xml:space="preserve"> в </w:t>
            </w:r>
            <w:proofErr w:type="spellStart"/>
            <w:r w:rsidRPr="000A3AC8">
              <w:rPr>
                <w:rFonts w:ascii="Times New Roman" w:eastAsia="Calibri" w:hAnsi="Times New Roman" w:cs="Times New Roman"/>
                <w:b/>
                <w:bCs/>
              </w:rPr>
              <w:t>баллах</w:t>
            </w:r>
            <w:proofErr w:type="spellEnd"/>
            <w:r w:rsidRPr="000A3AC8">
              <w:rPr>
                <w:rFonts w:ascii="Times New Roman" w:eastAsia="Calibri" w:hAnsi="Times New Roman" w:cs="Times New Roman"/>
                <w:b/>
                <w:bCs/>
              </w:rPr>
              <w:t xml:space="preserve"> БРС:</w:t>
            </w:r>
          </w:p>
        </w:tc>
      </w:tr>
      <w:tr w:rsidR="005A2D04" w:rsidRPr="000A3AC8" w:rsidTr="007158C1">
        <w:trPr>
          <w:trHeight w:val="228"/>
        </w:trPr>
        <w:tc>
          <w:tcPr>
            <w:tcW w:w="1914" w:type="dxa"/>
          </w:tcPr>
          <w:p w:rsidR="005A2D04" w:rsidRPr="000A3AC8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A3AC8">
              <w:rPr>
                <w:rFonts w:ascii="Times New Roman" w:eastAsia="Calibri" w:hAnsi="Times New Roman" w:cs="Times New Roman"/>
                <w:b/>
                <w:bCs/>
              </w:rPr>
              <w:t>Баллы</w:t>
            </w:r>
            <w:proofErr w:type="spellEnd"/>
            <w:r w:rsidRPr="000A3AC8">
              <w:rPr>
                <w:rFonts w:ascii="Times New Roman" w:eastAsia="Calibri" w:hAnsi="Times New Roman" w:cs="Times New Roman"/>
                <w:b/>
                <w:bCs/>
              </w:rPr>
              <w:t xml:space="preserve"> 25</w:t>
            </w:r>
          </w:p>
        </w:tc>
        <w:tc>
          <w:tcPr>
            <w:tcW w:w="1914" w:type="dxa"/>
          </w:tcPr>
          <w:p w:rsidR="005A2D04" w:rsidRPr="000A3AC8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A3AC8">
              <w:rPr>
                <w:rFonts w:ascii="Times New Roman" w:eastAsia="Calibri" w:hAnsi="Times New Roman" w:cs="Times New Roman"/>
                <w:b/>
                <w:bCs/>
              </w:rPr>
              <w:t>Баллы</w:t>
            </w:r>
            <w:proofErr w:type="spellEnd"/>
            <w:r w:rsidRPr="000A3AC8">
              <w:rPr>
                <w:rFonts w:ascii="Times New Roman" w:eastAsia="Calibri" w:hAnsi="Times New Roman" w:cs="Times New Roman"/>
                <w:b/>
                <w:bCs/>
              </w:rPr>
              <w:t xml:space="preserve"> 25</w:t>
            </w:r>
          </w:p>
        </w:tc>
        <w:tc>
          <w:tcPr>
            <w:tcW w:w="1914" w:type="dxa"/>
          </w:tcPr>
          <w:p w:rsidR="005A2D04" w:rsidRPr="000A3AC8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A3AC8">
              <w:rPr>
                <w:rFonts w:ascii="Times New Roman" w:eastAsia="Calibri" w:hAnsi="Times New Roman" w:cs="Times New Roman"/>
                <w:b/>
                <w:bCs/>
              </w:rPr>
              <w:t>Баллы</w:t>
            </w:r>
            <w:proofErr w:type="spellEnd"/>
            <w:r w:rsidRPr="000A3AC8">
              <w:rPr>
                <w:rFonts w:ascii="Times New Roman" w:eastAsia="Calibri" w:hAnsi="Times New Roman" w:cs="Times New Roman"/>
                <w:b/>
                <w:bCs/>
              </w:rPr>
              <w:t xml:space="preserve"> 50</w:t>
            </w:r>
          </w:p>
        </w:tc>
        <w:tc>
          <w:tcPr>
            <w:tcW w:w="0" w:type="auto"/>
            <w:vMerge/>
            <w:vAlign w:val="center"/>
          </w:tcPr>
          <w:p w:rsidR="005A2D04" w:rsidRPr="000A3AC8" w:rsidRDefault="005A2D04" w:rsidP="007158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A2D04" w:rsidRPr="000A3AC8" w:rsidRDefault="005A2D04" w:rsidP="007158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A2D04" w:rsidRPr="000A3AC8" w:rsidTr="007158C1">
        <w:tc>
          <w:tcPr>
            <w:tcW w:w="1914" w:type="dxa"/>
          </w:tcPr>
          <w:p w:rsidR="005A2D04" w:rsidRPr="000A3AC8" w:rsidRDefault="005A2D04" w:rsidP="007158C1">
            <w:pPr>
              <w:keepNext/>
              <w:keepLines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A3AC8">
              <w:rPr>
                <w:rFonts w:ascii="Times New Roman" w:eastAsia="Calibri" w:hAnsi="Times New Roman" w:cs="Times New Roman"/>
              </w:rPr>
              <w:t>13  - 25</w:t>
            </w:r>
          </w:p>
        </w:tc>
        <w:tc>
          <w:tcPr>
            <w:tcW w:w="1914" w:type="dxa"/>
          </w:tcPr>
          <w:p w:rsidR="005A2D04" w:rsidRPr="000A3AC8" w:rsidRDefault="005A2D04" w:rsidP="007158C1">
            <w:pPr>
              <w:keepNext/>
              <w:keepLines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A3AC8">
              <w:rPr>
                <w:rFonts w:ascii="Times New Roman" w:eastAsia="Calibri" w:hAnsi="Times New Roman" w:cs="Times New Roman"/>
              </w:rPr>
              <w:t>13 - 25</w:t>
            </w:r>
          </w:p>
        </w:tc>
        <w:tc>
          <w:tcPr>
            <w:tcW w:w="1914" w:type="dxa"/>
          </w:tcPr>
          <w:p w:rsidR="005A2D04" w:rsidRPr="000A3AC8" w:rsidRDefault="005A2D04" w:rsidP="007158C1">
            <w:pPr>
              <w:keepNext/>
              <w:keepLines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A3AC8">
              <w:rPr>
                <w:rFonts w:ascii="Times New Roman" w:eastAsia="Calibri" w:hAnsi="Times New Roman" w:cs="Times New Roman"/>
              </w:rPr>
              <w:t>25  - 50</w:t>
            </w:r>
          </w:p>
        </w:tc>
        <w:tc>
          <w:tcPr>
            <w:tcW w:w="1914" w:type="dxa"/>
          </w:tcPr>
          <w:p w:rsidR="005A2D04" w:rsidRPr="000A3AC8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3AC8">
              <w:rPr>
                <w:rFonts w:ascii="Times New Roman" w:eastAsia="Calibri" w:hAnsi="Times New Roman" w:cs="Times New Roman"/>
              </w:rPr>
              <w:t>зачтено</w:t>
            </w:r>
            <w:proofErr w:type="spellEnd"/>
          </w:p>
        </w:tc>
        <w:tc>
          <w:tcPr>
            <w:tcW w:w="1915" w:type="dxa"/>
          </w:tcPr>
          <w:p w:rsidR="005A2D04" w:rsidRPr="000A3AC8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10</w:t>
            </w:r>
            <w:r w:rsidRPr="000A3AC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A2D04" w:rsidRPr="000A3AC8" w:rsidTr="007158C1">
        <w:trPr>
          <w:trHeight w:val="160"/>
        </w:trPr>
        <w:tc>
          <w:tcPr>
            <w:tcW w:w="1914" w:type="dxa"/>
          </w:tcPr>
          <w:p w:rsidR="005A2D04" w:rsidRPr="000A3AC8" w:rsidRDefault="005A2D04" w:rsidP="007158C1">
            <w:pPr>
              <w:keepNext/>
              <w:keepLines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A3AC8">
              <w:rPr>
                <w:rFonts w:ascii="Times New Roman" w:eastAsia="Calibri" w:hAnsi="Times New Roman" w:cs="Times New Roman"/>
              </w:rPr>
              <w:t>0 - 13</w:t>
            </w:r>
          </w:p>
        </w:tc>
        <w:tc>
          <w:tcPr>
            <w:tcW w:w="1914" w:type="dxa"/>
          </w:tcPr>
          <w:p w:rsidR="005A2D04" w:rsidRPr="000A3AC8" w:rsidRDefault="005A2D04" w:rsidP="007158C1">
            <w:pPr>
              <w:keepNext/>
              <w:keepLines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A3AC8">
              <w:rPr>
                <w:rFonts w:ascii="Times New Roman" w:eastAsia="Calibri" w:hAnsi="Times New Roman" w:cs="Times New Roman"/>
              </w:rPr>
              <w:t>0 - 13</w:t>
            </w:r>
          </w:p>
        </w:tc>
        <w:tc>
          <w:tcPr>
            <w:tcW w:w="1914" w:type="dxa"/>
          </w:tcPr>
          <w:p w:rsidR="005A2D04" w:rsidRPr="000A3AC8" w:rsidRDefault="005A2D04" w:rsidP="007158C1">
            <w:pPr>
              <w:keepNext/>
              <w:keepLines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A3AC8">
              <w:rPr>
                <w:rFonts w:ascii="Times New Roman" w:eastAsia="Calibri" w:hAnsi="Times New Roman" w:cs="Times New Roman"/>
              </w:rPr>
              <w:t>0 - 24</w:t>
            </w:r>
          </w:p>
        </w:tc>
        <w:tc>
          <w:tcPr>
            <w:tcW w:w="1914" w:type="dxa"/>
          </w:tcPr>
          <w:p w:rsidR="005A2D04" w:rsidRPr="000A3AC8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3AC8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0A3A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3AC8">
              <w:rPr>
                <w:rFonts w:ascii="Times New Roman" w:eastAsia="Calibri" w:hAnsi="Times New Roman" w:cs="Times New Roman"/>
              </w:rPr>
              <w:t>зачтено</w:t>
            </w:r>
            <w:proofErr w:type="spellEnd"/>
          </w:p>
        </w:tc>
        <w:tc>
          <w:tcPr>
            <w:tcW w:w="1915" w:type="dxa"/>
          </w:tcPr>
          <w:p w:rsidR="005A2D04" w:rsidRPr="000A3AC8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A3AC8">
              <w:rPr>
                <w:rFonts w:ascii="Times New Roman" w:eastAsia="Calibri" w:hAnsi="Times New Roman" w:cs="Times New Roman"/>
              </w:rPr>
              <w:t>до</w:t>
            </w:r>
            <w:proofErr w:type="spellEnd"/>
            <w:r w:rsidRPr="000A3AC8">
              <w:rPr>
                <w:rFonts w:ascii="Times New Roman" w:eastAsia="Calibri" w:hAnsi="Times New Roman" w:cs="Times New Roman"/>
              </w:rPr>
              <w:t xml:space="preserve"> 51</w:t>
            </w:r>
          </w:p>
        </w:tc>
      </w:tr>
    </w:tbl>
    <w:p w:rsid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highlight w:val="yellow"/>
          <w:lang w:val="ru-RU" w:eastAsia="ru-RU"/>
        </w:rPr>
        <w:t>Таблица 11. Критерии оценок успеваемости для экзамен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</w:p>
    <w:tbl>
      <w:tblPr>
        <w:tblpPr w:leftFromText="180" w:rightFromText="180" w:vertAnchor="text" w:horzAnchor="margin" w:tblpY="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5A2D04" w:rsidRPr="00392C4E" w:rsidTr="007158C1">
        <w:trPr>
          <w:trHeight w:val="229"/>
        </w:trPr>
        <w:tc>
          <w:tcPr>
            <w:tcW w:w="1914" w:type="dxa"/>
          </w:tcPr>
          <w:p w:rsidR="005A2D04" w:rsidRPr="00392C4E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I </w:t>
            </w:r>
            <w:proofErr w:type="spellStart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аттестация</w:t>
            </w:r>
            <w:proofErr w:type="spellEnd"/>
          </w:p>
        </w:tc>
        <w:tc>
          <w:tcPr>
            <w:tcW w:w="1914" w:type="dxa"/>
          </w:tcPr>
          <w:p w:rsidR="005A2D04" w:rsidRPr="000A3AC8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II </w:t>
            </w:r>
            <w:proofErr w:type="spellStart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аттестация</w:t>
            </w:r>
            <w:proofErr w:type="spellEnd"/>
          </w:p>
        </w:tc>
        <w:tc>
          <w:tcPr>
            <w:tcW w:w="1914" w:type="dxa"/>
          </w:tcPr>
          <w:p w:rsidR="005A2D04" w:rsidRPr="000A3AC8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III </w:t>
            </w:r>
            <w:proofErr w:type="spellStart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аттестация</w:t>
            </w:r>
            <w:proofErr w:type="spellEnd"/>
          </w:p>
        </w:tc>
        <w:tc>
          <w:tcPr>
            <w:tcW w:w="1914" w:type="dxa"/>
            <w:vMerge w:val="restart"/>
            <w:vAlign w:val="center"/>
          </w:tcPr>
          <w:p w:rsidR="005A2D04" w:rsidRPr="00392C4E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Цифровое</w:t>
            </w:r>
            <w:proofErr w:type="spellEnd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выражение</w:t>
            </w:r>
            <w:proofErr w:type="spellEnd"/>
          </w:p>
        </w:tc>
        <w:tc>
          <w:tcPr>
            <w:tcW w:w="1915" w:type="dxa"/>
            <w:vMerge w:val="restart"/>
          </w:tcPr>
          <w:p w:rsidR="005A2D04" w:rsidRPr="00392C4E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Выражение</w:t>
            </w:r>
            <w:proofErr w:type="spellEnd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баллах</w:t>
            </w:r>
            <w:proofErr w:type="spellEnd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БРС:</w:t>
            </w:r>
          </w:p>
        </w:tc>
      </w:tr>
      <w:tr w:rsidR="005A2D04" w:rsidRPr="00392C4E" w:rsidTr="007158C1">
        <w:trPr>
          <w:trHeight w:val="228"/>
        </w:trPr>
        <w:tc>
          <w:tcPr>
            <w:tcW w:w="1914" w:type="dxa"/>
          </w:tcPr>
          <w:p w:rsidR="005A2D04" w:rsidRPr="00392C4E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Баллы</w:t>
            </w:r>
            <w:proofErr w:type="spellEnd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25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Баллы</w:t>
            </w:r>
            <w:proofErr w:type="spellEnd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25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Баллы</w:t>
            </w:r>
            <w:proofErr w:type="spellEnd"/>
            <w:r w:rsidRPr="00392C4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50</w:t>
            </w:r>
          </w:p>
        </w:tc>
        <w:tc>
          <w:tcPr>
            <w:tcW w:w="0" w:type="auto"/>
            <w:vMerge/>
            <w:vAlign w:val="center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5A2D04" w:rsidRPr="00392C4E" w:rsidTr="007158C1"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21-25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21-25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44-50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15" w:type="dxa"/>
          </w:tcPr>
          <w:p w:rsidR="005A2D04" w:rsidRPr="00392C4E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92C4E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spellEnd"/>
            <w:r w:rsidRPr="00392C4E">
              <w:rPr>
                <w:rFonts w:ascii="Times New Roman" w:eastAsia="Calibri" w:hAnsi="Times New Roman" w:cs="Times New Roman"/>
                <w:lang w:eastAsia="ru-RU"/>
              </w:rPr>
              <w:t xml:space="preserve"> 86 </w:t>
            </w:r>
            <w:proofErr w:type="spellStart"/>
            <w:r w:rsidRPr="00392C4E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spellEnd"/>
            <w:r w:rsidRPr="00392C4E">
              <w:rPr>
                <w:rFonts w:ascii="Times New Roman" w:eastAsia="Calibri" w:hAnsi="Times New Roman" w:cs="Times New Roman"/>
                <w:lang w:eastAsia="ru-RU"/>
              </w:rPr>
              <w:t xml:space="preserve"> 100</w:t>
            </w:r>
          </w:p>
        </w:tc>
      </w:tr>
      <w:tr w:rsidR="005A2D04" w:rsidRPr="00392C4E" w:rsidTr="007158C1"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17-21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17-21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37-43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15" w:type="dxa"/>
          </w:tcPr>
          <w:p w:rsidR="005A2D04" w:rsidRPr="00392C4E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92C4E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spellEnd"/>
            <w:r w:rsidRPr="00392C4E">
              <w:rPr>
                <w:rFonts w:ascii="Times New Roman" w:eastAsia="Calibri" w:hAnsi="Times New Roman" w:cs="Times New Roman"/>
                <w:lang w:eastAsia="ru-RU"/>
              </w:rPr>
              <w:t xml:space="preserve"> 71 </w:t>
            </w:r>
            <w:proofErr w:type="spellStart"/>
            <w:r w:rsidRPr="00392C4E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spellEnd"/>
            <w:r w:rsidRPr="00392C4E">
              <w:rPr>
                <w:rFonts w:ascii="Times New Roman" w:eastAsia="Calibri" w:hAnsi="Times New Roman" w:cs="Times New Roman"/>
                <w:lang w:eastAsia="ru-RU"/>
              </w:rPr>
              <w:t xml:space="preserve"> 85</w:t>
            </w:r>
          </w:p>
        </w:tc>
      </w:tr>
      <w:tr w:rsidR="005A2D04" w:rsidRPr="00392C4E" w:rsidTr="007158C1"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13-17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13-17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25-36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15" w:type="dxa"/>
          </w:tcPr>
          <w:p w:rsidR="005A2D04" w:rsidRPr="00392C4E" w:rsidRDefault="005A2D04" w:rsidP="007158C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92C4E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spellEnd"/>
            <w:r w:rsidRPr="00392C4E">
              <w:rPr>
                <w:rFonts w:ascii="Times New Roman" w:eastAsia="Calibri" w:hAnsi="Times New Roman" w:cs="Times New Roman"/>
                <w:lang w:eastAsia="ru-RU"/>
              </w:rPr>
              <w:t xml:space="preserve"> 51 </w:t>
            </w:r>
            <w:proofErr w:type="spellStart"/>
            <w:r w:rsidRPr="00392C4E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spellEnd"/>
            <w:r w:rsidRPr="00392C4E">
              <w:rPr>
                <w:rFonts w:ascii="Times New Roman" w:eastAsia="Calibri" w:hAnsi="Times New Roman" w:cs="Times New Roman"/>
                <w:lang w:eastAsia="ru-RU"/>
              </w:rPr>
              <w:t xml:space="preserve"> 70</w:t>
            </w:r>
          </w:p>
        </w:tc>
      </w:tr>
      <w:tr w:rsidR="005A2D04" w:rsidRPr="00392C4E" w:rsidTr="007158C1">
        <w:trPr>
          <w:trHeight w:val="160"/>
        </w:trPr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0-13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0-13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0-24</w:t>
            </w:r>
          </w:p>
        </w:tc>
        <w:tc>
          <w:tcPr>
            <w:tcW w:w="1914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2C4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5A2D04" w:rsidRPr="00392C4E" w:rsidRDefault="005A2D04" w:rsidP="007158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92C4E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spellEnd"/>
            <w:r w:rsidRPr="00392C4E">
              <w:rPr>
                <w:rFonts w:ascii="Times New Roman" w:eastAsia="Calibri" w:hAnsi="Times New Roman" w:cs="Times New Roman"/>
                <w:lang w:eastAsia="ru-RU"/>
              </w:rPr>
              <w:t xml:space="preserve"> 51</w:t>
            </w:r>
          </w:p>
        </w:tc>
      </w:tr>
    </w:tbl>
    <w:p w:rsidR="005A2D04" w:rsidRPr="00BF00E9" w:rsidRDefault="005A2D04" w:rsidP="005A2D04">
      <w:pPr>
        <w:spacing w:before="24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D04" w:rsidRPr="00BF00E9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highlight w:val="yellow"/>
        </w:rPr>
        <w:t>Таблица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12</w:t>
      </w:r>
      <w:r w:rsidRPr="003F1B75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proofErr w:type="gramEnd"/>
      <w:r w:rsidRPr="003F1B7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F1B75">
        <w:rPr>
          <w:rFonts w:ascii="Times New Roman" w:eastAsia="Calibri" w:hAnsi="Times New Roman" w:cs="Times New Roman"/>
          <w:sz w:val="28"/>
          <w:szCs w:val="28"/>
          <w:highlight w:val="yellow"/>
        </w:rPr>
        <w:t>Критерии</w:t>
      </w:r>
      <w:proofErr w:type="spellEnd"/>
      <w:r w:rsidRPr="003F1B7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F1B75">
        <w:rPr>
          <w:rFonts w:ascii="Times New Roman" w:eastAsia="Calibri" w:hAnsi="Times New Roman" w:cs="Times New Roman"/>
          <w:sz w:val="28"/>
          <w:szCs w:val="28"/>
          <w:highlight w:val="yellow"/>
        </w:rPr>
        <w:t>оценок</w:t>
      </w:r>
      <w:proofErr w:type="spellEnd"/>
      <w:r w:rsidRPr="003F1B7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F1B75">
        <w:rPr>
          <w:rFonts w:ascii="Times New Roman" w:eastAsia="Calibri" w:hAnsi="Times New Roman" w:cs="Times New Roman"/>
          <w:sz w:val="28"/>
          <w:szCs w:val="28"/>
          <w:highlight w:val="yellow"/>
        </w:rPr>
        <w:t>усвоения</w:t>
      </w:r>
      <w:proofErr w:type="spellEnd"/>
      <w:r w:rsidRPr="003F1B7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F1B75">
        <w:rPr>
          <w:rFonts w:ascii="Times New Roman" w:eastAsia="Calibri" w:hAnsi="Times New Roman" w:cs="Times New Roman"/>
          <w:sz w:val="28"/>
          <w:szCs w:val="28"/>
          <w:highlight w:val="yellow"/>
        </w:rPr>
        <w:t>компетенций</w:t>
      </w:r>
      <w:proofErr w:type="spellEnd"/>
    </w:p>
    <w:p w:rsidR="005A2D04" w:rsidRPr="00BF00E9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BF00E9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00"/>
        <w:gridCol w:w="2289"/>
        <w:gridCol w:w="3724"/>
      </w:tblGrid>
      <w:tr w:rsidR="005A2D04" w:rsidRPr="005A2D04" w:rsidTr="007158C1">
        <w:tc>
          <w:tcPr>
            <w:tcW w:w="1548" w:type="dxa"/>
            <w:vAlign w:val="center"/>
          </w:tcPr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Цифровое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выражение</w:t>
            </w:r>
            <w:proofErr w:type="spellEnd"/>
          </w:p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</w:tcPr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Выражение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баллах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БРС:</w:t>
            </w:r>
          </w:p>
        </w:tc>
        <w:tc>
          <w:tcPr>
            <w:tcW w:w="2289" w:type="dxa"/>
            <w:vAlign w:val="center"/>
          </w:tcPr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Словесное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выражение</w:t>
            </w:r>
            <w:proofErr w:type="spellEnd"/>
          </w:p>
        </w:tc>
        <w:tc>
          <w:tcPr>
            <w:tcW w:w="3724" w:type="dxa"/>
            <w:vAlign w:val="center"/>
          </w:tcPr>
          <w:p w:rsidR="005A2D04" w:rsidRPr="005A2D04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Описание оценки в требованиях к уровню и объему компетенций </w:t>
            </w:r>
          </w:p>
        </w:tc>
      </w:tr>
      <w:tr w:rsidR="005A2D04" w:rsidRPr="00BF00E9" w:rsidTr="007158C1">
        <w:tc>
          <w:tcPr>
            <w:tcW w:w="1548" w:type="dxa"/>
          </w:tcPr>
          <w:p w:rsidR="005A2D04" w:rsidRPr="005A2D04" w:rsidRDefault="005A2D04" w:rsidP="007158C1">
            <w:pPr>
              <w:ind w:firstLine="624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A2D04" w:rsidRPr="00BF00E9" w:rsidRDefault="005A2D04" w:rsidP="007158C1">
            <w:pPr>
              <w:ind w:firstLine="624"/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86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до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2289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Отлично</w:t>
            </w:r>
            <w:proofErr w:type="spellEnd"/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зачтено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724" w:type="dxa"/>
          </w:tcPr>
          <w:p w:rsidR="005A2D04" w:rsidRPr="005A2D04" w:rsidRDefault="005A2D04" w:rsidP="007158C1">
            <w:pPr>
              <w:tabs>
                <w:tab w:val="left" w:pos="26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Освоен превосходный уровень всех составляющих компетенции ОК-1,ОК-3,</w:t>
            </w:r>
          </w:p>
          <w:p w:rsidR="005A2D04" w:rsidRPr="00BF00E9" w:rsidRDefault="005A2D04" w:rsidP="007158C1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определенный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табл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. 3.</w:t>
            </w:r>
          </w:p>
        </w:tc>
      </w:tr>
      <w:tr w:rsidR="005A2D04" w:rsidRPr="00BF00E9" w:rsidTr="007158C1">
        <w:tc>
          <w:tcPr>
            <w:tcW w:w="1548" w:type="dxa"/>
          </w:tcPr>
          <w:p w:rsidR="005A2D04" w:rsidRPr="00BF00E9" w:rsidRDefault="005A2D04" w:rsidP="007158C1">
            <w:pPr>
              <w:ind w:firstLine="624"/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ind w:firstLine="624"/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71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до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85</w:t>
            </w:r>
          </w:p>
        </w:tc>
        <w:tc>
          <w:tcPr>
            <w:tcW w:w="2289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Хорошо</w:t>
            </w:r>
            <w:proofErr w:type="spellEnd"/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зачтено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724" w:type="dxa"/>
          </w:tcPr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Освоен продвинутый уровень всех составляющих компетенции </w:t>
            </w:r>
            <w:r w:rsidRPr="005A2D04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ОК-1,ОК-3,  определенный в табл. </w:t>
            </w:r>
            <w:r w:rsidRPr="00BF00E9">
              <w:rPr>
                <w:rFonts w:ascii="Times New Roman" w:eastAsia="Calibri" w:hAnsi="Times New Roman" w:cs="Times New Roman"/>
              </w:rPr>
              <w:t>3.</w:t>
            </w:r>
          </w:p>
        </w:tc>
      </w:tr>
      <w:tr w:rsidR="005A2D04" w:rsidRPr="00BF00E9" w:rsidTr="007158C1">
        <w:tc>
          <w:tcPr>
            <w:tcW w:w="1548" w:type="dxa"/>
          </w:tcPr>
          <w:p w:rsidR="005A2D04" w:rsidRPr="00BF00E9" w:rsidRDefault="005A2D04" w:rsidP="007158C1">
            <w:pPr>
              <w:ind w:firstLine="624"/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ind w:firstLine="624"/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51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до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70</w:t>
            </w:r>
          </w:p>
        </w:tc>
        <w:tc>
          <w:tcPr>
            <w:tcW w:w="2289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Удовлетворительно</w:t>
            </w:r>
            <w:proofErr w:type="spellEnd"/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зачтено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724" w:type="dxa"/>
          </w:tcPr>
          <w:p w:rsidR="005A2D04" w:rsidRPr="005A2D04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>Освоен пороговый уровень всех составляющих компетенций</w:t>
            </w:r>
          </w:p>
          <w:p w:rsidR="005A2D04" w:rsidRPr="005A2D04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ОК-1,ОК-3, </w:t>
            </w:r>
          </w:p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определенный в табл. </w:t>
            </w:r>
            <w:r w:rsidRPr="00BF00E9">
              <w:rPr>
                <w:rFonts w:ascii="Times New Roman" w:eastAsia="Calibri" w:hAnsi="Times New Roman" w:cs="Times New Roman"/>
              </w:rPr>
              <w:t>3.</w:t>
            </w:r>
          </w:p>
        </w:tc>
      </w:tr>
      <w:tr w:rsidR="005A2D04" w:rsidRPr="00BF00E9" w:rsidTr="007158C1">
        <w:tc>
          <w:tcPr>
            <w:tcW w:w="1548" w:type="dxa"/>
          </w:tcPr>
          <w:p w:rsidR="005A2D04" w:rsidRPr="00BF00E9" w:rsidRDefault="005A2D04" w:rsidP="007158C1">
            <w:pPr>
              <w:ind w:firstLine="624"/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ind w:firstLine="624"/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</w:p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до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 xml:space="preserve"> 51</w:t>
            </w:r>
          </w:p>
        </w:tc>
        <w:tc>
          <w:tcPr>
            <w:tcW w:w="2289" w:type="dxa"/>
          </w:tcPr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00E9">
              <w:rPr>
                <w:rFonts w:ascii="Times New Roman" w:eastAsia="Calibri" w:hAnsi="Times New Roman" w:cs="Times New Roman"/>
              </w:rPr>
              <w:t>Неудовлетворительно</w:t>
            </w:r>
            <w:proofErr w:type="spellEnd"/>
          </w:p>
          <w:p w:rsidR="005A2D04" w:rsidRPr="00BF00E9" w:rsidRDefault="005A2D04" w:rsidP="0071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0E9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незачтено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724" w:type="dxa"/>
          </w:tcPr>
          <w:p w:rsidR="005A2D04" w:rsidRPr="005A2D04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A2D04">
              <w:rPr>
                <w:rFonts w:ascii="Times New Roman" w:eastAsia="Calibri" w:hAnsi="Times New Roman" w:cs="Times New Roman"/>
                <w:lang w:val="ru-RU"/>
              </w:rPr>
              <w:t xml:space="preserve">Не освоен пороговый уровень всех составляющих компетенций ОК-1,ОК-3, </w:t>
            </w:r>
          </w:p>
          <w:p w:rsidR="005A2D04" w:rsidRPr="00BF00E9" w:rsidRDefault="005A2D04" w:rsidP="007158C1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F00E9">
              <w:rPr>
                <w:rFonts w:ascii="Times New Roman" w:eastAsia="Calibri" w:hAnsi="Times New Roman" w:cs="Times New Roman"/>
              </w:rPr>
              <w:t>определенный</w:t>
            </w:r>
            <w:proofErr w:type="spellEnd"/>
            <w:proofErr w:type="gramEnd"/>
            <w:r w:rsidRPr="00BF00E9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BF00E9">
              <w:rPr>
                <w:rFonts w:ascii="Times New Roman" w:eastAsia="Calibri" w:hAnsi="Times New Roman" w:cs="Times New Roman"/>
              </w:rPr>
              <w:t>табл</w:t>
            </w:r>
            <w:proofErr w:type="spellEnd"/>
            <w:r w:rsidRPr="00BF00E9">
              <w:rPr>
                <w:rFonts w:ascii="Times New Roman" w:eastAsia="Calibri" w:hAnsi="Times New Roman" w:cs="Times New Roman"/>
              </w:rPr>
              <w:t>. 3.</w:t>
            </w:r>
          </w:p>
        </w:tc>
      </w:tr>
    </w:tbl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BF00E9" w:rsidRDefault="005A2D04" w:rsidP="005A2D04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BF00E9">
        <w:rPr>
          <w:rFonts w:ascii="Times New Roman" w:eastAsia="Calibri" w:hAnsi="Times New Roman" w:cs="Times New Roman"/>
          <w:b/>
          <w:bCs/>
          <w:sz w:val="32"/>
          <w:szCs w:val="32"/>
        </w:rPr>
        <w:t>Раздел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3.</w:t>
      </w:r>
      <w:proofErr w:type="gramEnd"/>
      <w:r w:rsidRPr="00BF00E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32"/>
          <w:szCs w:val="32"/>
        </w:rPr>
        <w:t>Обеспечение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32"/>
          <w:szCs w:val="32"/>
        </w:rPr>
        <w:t>дисциплины</w:t>
      </w:r>
      <w:proofErr w:type="spellEnd"/>
    </w:p>
    <w:p w:rsidR="005A2D04" w:rsidRPr="005A2D04" w:rsidRDefault="005A2D04" w:rsidP="005A2D04">
      <w:pPr>
        <w:keepNext/>
        <w:spacing w:before="240" w:after="60"/>
        <w:ind w:firstLine="85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3.1. Учебно-методическое и информационное обеспечение дисциплины</w:t>
      </w:r>
    </w:p>
    <w:p w:rsidR="005A2D04" w:rsidRPr="005A2D04" w:rsidRDefault="005A2D04" w:rsidP="005A2D0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3.1.1. Основная литература:</w:t>
      </w:r>
    </w:p>
    <w:p w:rsidR="005A2D04" w:rsidRPr="005A2D04" w:rsidRDefault="005A2D04" w:rsidP="005A2D04">
      <w:pPr>
        <w:tabs>
          <w:tab w:val="left" w:pos="360"/>
        </w:tabs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1.Радовель В.А. Английский язык для технических вузов: Учебное пособие, М.: «Дашков и К», 2010г.</w:t>
      </w:r>
    </w:p>
    <w:p w:rsidR="005A2D04" w:rsidRPr="005A2D04" w:rsidRDefault="005A2D04" w:rsidP="005A2D04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2.Шахова Н.И.,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Рейнгольд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В.Г. Учебное пособие “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LearntoReadScience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” курс английского языка для аспирантов. М.: Флинта, Наука, 2011г.</w:t>
      </w:r>
    </w:p>
    <w:p w:rsidR="005A2D04" w:rsidRPr="005A2D04" w:rsidRDefault="005A2D04" w:rsidP="005A2D04">
      <w:pPr>
        <w:tabs>
          <w:tab w:val="left" w:pos="360"/>
        </w:tabs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3.Зарипова Э.И.,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Яхина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Р.Р.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TheWorldofNumbers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учебное пособие. Казань: Изд-во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Казан</w:t>
      </w: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.г</w:t>
      </w:r>
      <w:proofErr w:type="gram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ос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 тех. ун-та, 2011г.</w:t>
      </w:r>
    </w:p>
    <w:p w:rsidR="005A2D04" w:rsidRPr="005A2D04" w:rsidRDefault="005A2D04" w:rsidP="005A2D04">
      <w:p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3.1.2. Дополнительная литература:</w:t>
      </w:r>
    </w:p>
    <w:p w:rsidR="005A2D04" w:rsidRPr="005A2D04" w:rsidRDefault="005A2D04" w:rsidP="005A2D04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1.Константинова Н.А., Султанова А.П.,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Яхина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Р.Р.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GuidetoInternationalCertificate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учебно-методическое пособие по подготовке к сдаче экзамена на международный сертификат. Казань: Изд-во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Казан</w:t>
      </w: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.г</w:t>
      </w:r>
      <w:proofErr w:type="gram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ос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 тех. ун-та, 2012</w:t>
      </w:r>
    </w:p>
    <w:p w:rsidR="005A2D04" w:rsidRPr="005A2D04" w:rsidRDefault="005A2D04" w:rsidP="005A2D04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2.Константинова Н.А., Тишкина Д.А. Основы перевода с английского языка на русский язык: учебно-методическое пособие. Казань: Изд-во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Казан</w:t>
      </w: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.г</w:t>
      </w:r>
      <w:proofErr w:type="gram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ос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тех. ун-та, 2012 </w:t>
      </w:r>
    </w:p>
    <w:p w:rsidR="005A2D04" w:rsidRPr="005A2D04" w:rsidRDefault="005A2D04" w:rsidP="005A2D04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3.Цветкова Т. К.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EnglishGrammarGuide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учеб</w:t>
      </w: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.п</w:t>
      </w:r>
      <w:proofErr w:type="gramEnd"/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особие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М.: Проспект, 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2008 </w:t>
      </w:r>
    </w:p>
    <w:p w:rsidR="005A2D04" w:rsidRPr="005A2D04" w:rsidRDefault="005A2D04" w:rsidP="005A2D04">
      <w:pPr>
        <w:tabs>
          <w:tab w:val="left" w:pos="90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4.Разинкина Н.М.,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Гуро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Н.И., Зенкович Н.А. Международные контакты. М.: Высшая школа, 1992</w:t>
      </w:r>
    </w:p>
    <w:p w:rsidR="005A2D04" w:rsidRPr="005A2D04" w:rsidRDefault="005A2D04" w:rsidP="005A2D04">
      <w:pPr>
        <w:tabs>
          <w:tab w:val="left" w:pos="90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5.Григоров В.Б. Как работать с научной статьёй. М.: Высшая школа, 1991</w:t>
      </w:r>
    </w:p>
    <w:p w:rsidR="005A2D04" w:rsidRPr="005A2D04" w:rsidRDefault="005A2D04" w:rsidP="005A2D04">
      <w:pPr>
        <w:tabs>
          <w:tab w:val="left" w:pos="90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6.Качалова К.Н., Израилевич Е.Е. Практическая грамматика английского языка. М.: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Юнвес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, 2001</w:t>
      </w:r>
    </w:p>
    <w:p w:rsidR="005A2D04" w:rsidRPr="005A2D04" w:rsidRDefault="005A2D04" w:rsidP="005A2D04">
      <w:pPr>
        <w:tabs>
          <w:tab w:val="left" w:pos="900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7.Рябцева Н.К. Научная речь на английском языке. М.: Флинта, Наука, 2008</w:t>
      </w:r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8.Кузьменкова Ю. Б.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AcademicProjectPresentations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Students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’ </w:t>
      </w:r>
      <w:r w:rsidRPr="00BF00E9">
        <w:rPr>
          <w:rFonts w:ascii="Times New Roman" w:eastAsia="Calibri" w:hAnsi="Times New Roman" w:cs="Times New Roman"/>
          <w:sz w:val="28"/>
          <w:szCs w:val="28"/>
        </w:rPr>
        <w:t>Workbook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 Презентация научных проектов на английском языке.</w:t>
      </w:r>
      <w:proofErr w:type="gram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М.: Издательство МГУ, 2011</w:t>
      </w:r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9.Демина А.А., Матвиенко И.А., Олейник А.Н. «Английский язык»: пособие для аспирантов. – Томск: Изд-во Томского политехнического университета, 2011 –</w:t>
      </w:r>
      <w:r w:rsidRPr="00BF00E9">
        <w:rPr>
          <w:rFonts w:ascii="Times New Roman" w:eastAsia="Calibri" w:hAnsi="Times New Roman" w:cs="Times New Roman"/>
          <w:sz w:val="28"/>
          <w:szCs w:val="28"/>
        </w:rPr>
        <w:t>Portal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tpu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10.Глазкова М. Ю., Стрельцов А. А. Перевод официально-деловой документации. Издательство: М.: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МарТ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, Феникс, 2011</w:t>
      </w:r>
    </w:p>
    <w:p w:rsidR="005A2D04" w:rsidRPr="0024047A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11.Лебедев Л. П.,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Клауд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М. Дж.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Языкнаучногообщения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Русско-английскийсловарь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/ How to Say It in English: A Russian-English Scientific Phrase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Dictionary.М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Издательство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24047A">
        <w:rPr>
          <w:rFonts w:ascii="Times New Roman" w:eastAsia="Calibri" w:hAnsi="Times New Roman" w:cs="Times New Roman"/>
          <w:sz w:val="28"/>
          <w:szCs w:val="28"/>
        </w:rPr>
        <w:t>, 2009</w:t>
      </w:r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12.Красневская З. Я. Этот скучный перевод. Об особенностях англоязычных научно-технических текстов, и не только о них. Минск: Издательство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Дикта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, 2009</w:t>
      </w:r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13.Рубцова М. Г. Чтение и перевод английской научной и технической литературы; лексико-грамматический справочник. 2-е издание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испр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и доп. М.: АСТ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Астрель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, 2006</w:t>
      </w:r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14.Пронина Р. Ф. Перевод английского научно-технической литературы. М.: Высшая школа, 1986</w:t>
      </w:r>
    </w:p>
    <w:p w:rsidR="005A2D04" w:rsidRPr="005A2D04" w:rsidRDefault="005A2D04" w:rsidP="005A2D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15.Коваленко А. Я. Общий курс научно-технического перевода. Киев: Фирма ИНКОС, 2004</w:t>
      </w:r>
    </w:p>
    <w:p w:rsidR="005A2D04" w:rsidRPr="005A2D04" w:rsidRDefault="005A2D04" w:rsidP="005A2D04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16.Михельсон Т.Н., Успенская Н.В. Пособие по составлению рефератов на английском языке. Л.: Наука, 1980</w:t>
      </w:r>
    </w:p>
    <w:p w:rsidR="005A2D04" w:rsidRPr="005A2D04" w:rsidRDefault="005A2D04" w:rsidP="005A2D04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17.Зильберман Л. И. Пособие по обучению чтению английской научной литературы (структурно-семантический анализ текста). М.: Наука, 1981</w:t>
      </w:r>
    </w:p>
    <w:p w:rsidR="005A2D04" w:rsidRPr="005A2D04" w:rsidRDefault="005A2D04" w:rsidP="005A2D04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18.Крупаткин Я. Б. Читайте английские научные тексты. М.: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Высш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шк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., 1991</w:t>
      </w:r>
    </w:p>
    <w:p w:rsidR="005A2D04" w:rsidRPr="005A2D04" w:rsidRDefault="005A2D04" w:rsidP="005A2D04">
      <w:pPr>
        <w:tabs>
          <w:tab w:val="left" w:pos="90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19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.Iboootson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M. Cambridge English for Engineering.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CambridgeUniversityPress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, 2008</w:t>
      </w:r>
    </w:p>
    <w:p w:rsidR="005A2D04" w:rsidRPr="00BF00E9" w:rsidRDefault="005A2D04" w:rsidP="005A2D04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20.Петрашова Т. Г.,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Шиц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Ю. Н. Обучение академической устной и письменной речи: жанровый и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дискурсный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анализ устных и письменных текстов на примере английского языка.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Томск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Из-воТПУ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, 2009</w:t>
      </w:r>
    </w:p>
    <w:p w:rsidR="005A2D04" w:rsidRPr="00BF00E9" w:rsidRDefault="005A2D04" w:rsidP="005A2D04">
      <w:pPr>
        <w:tabs>
          <w:tab w:val="left" w:pos="90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.Bonamy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D. Technical English. Pearson Education Limited. Longman, 2008</w:t>
      </w:r>
    </w:p>
    <w:p w:rsidR="005A2D04" w:rsidRPr="00BF00E9" w:rsidRDefault="005A2D04" w:rsidP="005A2D04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00E9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Pr="00BF00E9">
        <w:rPr>
          <w:rFonts w:ascii="Times New Roman" w:hAnsi="Times New Roman" w:cs="Times New Roman"/>
          <w:sz w:val="28"/>
          <w:szCs w:val="28"/>
        </w:rPr>
        <w:t>.Cotton</w:t>
      </w:r>
      <w:proofErr w:type="gramEnd"/>
      <w:r w:rsidRPr="00BF00E9">
        <w:rPr>
          <w:rFonts w:ascii="Times New Roman" w:hAnsi="Times New Roman" w:cs="Times New Roman"/>
          <w:sz w:val="28"/>
          <w:szCs w:val="28"/>
        </w:rPr>
        <w:t xml:space="preserve"> D., </w:t>
      </w:r>
      <w:proofErr w:type="spellStart"/>
      <w:r w:rsidRPr="00BF00E9">
        <w:rPr>
          <w:rFonts w:ascii="Times New Roman" w:hAnsi="Times New Roman" w:cs="Times New Roman"/>
          <w:sz w:val="28"/>
          <w:szCs w:val="28"/>
        </w:rPr>
        <w:t>Falvey</w:t>
      </w:r>
      <w:proofErr w:type="spellEnd"/>
      <w:r w:rsidRPr="00BF00E9">
        <w:rPr>
          <w:rFonts w:ascii="Times New Roman" w:hAnsi="Times New Roman" w:cs="Times New Roman"/>
          <w:sz w:val="28"/>
          <w:szCs w:val="28"/>
        </w:rPr>
        <w:t xml:space="preserve"> D., Kent S. Language Leader. </w:t>
      </w:r>
      <w:proofErr w:type="gramStart"/>
      <w:r w:rsidRPr="00BF00E9">
        <w:rPr>
          <w:rFonts w:ascii="Times New Roman" w:hAnsi="Times New Roman" w:cs="Times New Roman"/>
          <w:sz w:val="28"/>
          <w:szCs w:val="28"/>
        </w:rPr>
        <w:t>Intermediate, Upper Intermediate.</w:t>
      </w:r>
      <w:proofErr w:type="gramEnd"/>
      <w:r w:rsidRPr="00BF00E9">
        <w:rPr>
          <w:rFonts w:ascii="Times New Roman" w:hAnsi="Times New Roman" w:cs="Times New Roman"/>
          <w:sz w:val="28"/>
          <w:szCs w:val="28"/>
        </w:rPr>
        <w:t xml:space="preserve"> Pearson Education</w:t>
      </w:r>
      <w:r w:rsidRPr="00BF00E9">
        <w:rPr>
          <w:rFonts w:ascii="Times New Roman" w:hAnsi="Times New Roman" w:cs="Times New Roman"/>
          <w:sz w:val="28"/>
          <w:szCs w:val="28"/>
          <w:lang w:eastAsia="ru-RU"/>
        </w:rPr>
        <w:t xml:space="preserve"> Limited.</w:t>
      </w:r>
      <w:r w:rsidRPr="00BF00E9">
        <w:rPr>
          <w:rFonts w:ascii="Times New Roman" w:hAnsi="Times New Roman" w:cs="Times New Roman"/>
          <w:sz w:val="28"/>
          <w:szCs w:val="28"/>
        </w:rPr>
        <w:t>2009</w:t>
      </w:r>
    </w:p>
    <w:p w:rsidR="005A2D04" w:rsidRPr="00BF00E9" w:rsidRDefault="005A2D04" w:rsidP="005A2D04">
      <w:pPr>
        <w:tabs>
          <w:tab w:val="left" w:pos="900"/>
        </w:tabs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5A2D04" w:rsidRDefault="005A2D04" w:rsidP="005A2D04">
      <w:pPr>
        <w:tabs>
          <w:tab w:val="left" w:pos="360"/>
        </w:tabs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3.1.3. Методические рекомендации для студентов</w:t>
      </w:r>
    </w:p>
    <w:p w:rsidR="005A2D04" w:rsidRPr="005A2D04" w:rsidRDefault="005A2D04" w:rsidP="005A2D04">
      <w:pPr>
        <w:tabs>
          <w:tab w:val="left" w:pos="360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2D04" w:rsidRPr="005A2D04" w:rsidRDefault="005A2D04" w:rsidP="005A2D04">
      <w:pPr>
        <w:tabs>
          <w:tab w:val="left" w:pos="360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Изучение дисциплины производится в тематической последовательности. Обучение различным видам речевой коммуникации должно осуществляться в их совокупности и взаимной связи с учетом специфики каждого из них. Управление процессом усвоения обеспечивается четкой постановкой цели на каждом конкретном этапе обучения. В данном курсе определяющим фактором в достижении установленного уровня того или иного вида речевой коммуникации является требование профессиональной направленности практического владения иностранным языком.</w:t>
      </w:r>
    </w:p>
    <w:p w:rsidR="005A2D04" w:rsidRPr="005A2D04" w:rsidRDefault="005A2D04" w:rsidP="005A2D04">
      <w:pPr>
        <w:tabs>
          <w:tab w:val="left" w:pos="360"/>
        </w:tabs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Для успешного овладения дисциплиной необходимо учитывать следующее:</w:t>
      </w:r>
    </w:p>
    <w:p w:rsidR="005A2D04" w:rsidRPr="005A2D04" w:rsidRDefault="005A2D04" w:rsidP="005A2D04">
      <w:pPr>
        <w:widowControl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выполнение домашних заданий, которые логически дополняют аудиторную работу магистрантов, включает в себя индивидуально-поисковую работу по самостоятельному изучению материала в рамках определенной темы и выполнение заданий на закрепление данного материала;</w:t>
      </w:r>
    </w:p>
    <w:p w:rsidR="005A2D04" w:rsidRPr="005A2D04" w:rsidRDefault="005A2D04" w:rsidP="005A2D04">
      <w:pPr>
        <w:widowControl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обязательная самостоятельная работа магистранта по заданию преподавателя (самостоятельная работа в библиотеке, в том числе электронной);</w:t>
      </w:r>
    </w:p>
    <w:p w:rsidR="005A2D04" w:rsidRPr="005A2D04" w:rsidRDefault="005A2D04" w:rsidP="005A2D04">
      <w:pPr>
        <w:widowControl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индивидуальная самостоятельная работа магистранта (работа с Интернет-ресурсами, подготовка реферата, научных статей, презентаций по теме научного исследования, участие в научных и практических конференциях);</w:t>
      </w:r>
    </w:p>
    <w:p w:rsidR="005A2D04" w:rsidRPr="00BF00E9" w:rsidRDefault="005A2D04" w:rsidP="005A2D04">
      <w:pPr>
        <w:widowControl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индивидуальные</w:t>
      </w:r>
      <w:proofErr w:type="spellEnd"/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консультации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преподавателем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D04" w:rsidRPr="005A2D04" w:rsidRDefault="005A2D04" w:rsidP="005A2D04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В качестве учебных текстов и литературы для чтения используется оригинальная монографическая и периодическая литература по тематике научного учреждения, по узкой специальности аспиранта, а также статьи из журналов, издаваемых за рубежом в англо-говорящих странах.</w:t>
      </w:r>
    </w:p>
    <w:p w:rsidR="005A2D04" w:rsidRPr="005A2D04" w:rsidRDefault="005A2D04" w:rsidP="005A2D04">
      <w:pPr>
        <w:tabs>
          <w:tab w:val="left" w:pos="360"/>
        </w:tabs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Для развития навыков устной речи привлекаются тексты по специальности, используемые для чтения, специализированные учебные пособия для магистрантов по развитию навыков устной речи. Основными средствами обучения также являются учебники и учебные пособия, содержащие определенный программный учебный материал, ауди</w:t>
      </w: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о-</w:t>
      </w:r>
      <w:proofErr w:type="gram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видеокурсы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, аутентичные тексты, отражающие уровень развития науки и техники по специальности обучаемых, иноязычная справочная литература, словари (толковые, двуязычные, общие и отраслевые, частотные, словари-минимумы), а также подготовленные авторскими коллективами преподавателей кафедры пособия учебно-методического комплекса.</w:t>
      </w:r>
    </w:p>
    <w:p w:rsidR="005A2D04" w:rsidRPr="005A2D04" w:rsidRDefault="005A2D04" w:rsidP="005A2D04">
      <w:pPr>
        <w:spacing w:line="360" w:lineRule="auto"/>
        <w:ind w:firstLine="840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A2D04" w:rsidRPr="005A2D04" w:rsidRDefault="005A2D04" w:rsidP="005A2D04">
      <w:pPr>
        <w:spacing w:line="360" w:lineRule="auto"/>
        <w:ind w:firstLine="840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3.1.4. Методические рекомендации для преподавателей</w:t>
      </w:r>
    </w:p>
    <w:p w:rsidR="005A2D04" w:rsidRPr="005A2D04" w:rsidRDefault="005A2D04" w:rsidP="005A2D04">
      <w:pPr>
        <w:spacing w:before="24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HiddenHorzOCR" w:hAnsi="Times New Roman" w:cs="Times New Roman"/>
          <w:sz w:val="28"/>
          <w:szCs w:val="28"/>
          <w:lang w:val="ru-RU"/>
        </w:rPr>
        <w:t>В соответствии с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требованиями к основной образовательной программе программа дисциплины </w:t>
      </w: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Английский язык (профессиональный) для магистрантов</w:t>
      </w:r>
      <w:r w:rsidRPr="005A2D04">
        <w:rPr>
          <w:rFonts w:ascii="Times New Roman" w:eastAsia="HiddenHorzOCR" w:hAnsi="Times New Roman" w:cs="Times New Roman"/>
          <w:sz w:val="28"/>
          <w:szCs w:val="28"/>
          <w:lang w:val="ru-RU"/>
        </w:rPr>
        <w:t xml:space="preserve">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обеспечения достижения планируемых результатов освоения дисциплины используются современные методы и формы организации обучения, инновационные образовательные технологии: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IT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-методы, работа в команде, </w:t>
      </w:r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case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study</w:t>
      </w:r>
      <w:r w:rsidRPr="005A2D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методы проблемно-ориентированного обучения, обучение на основе опыта, опережающая самостоятельная работа, проектный метод, поисковый метод, исследовательский метод.</w:t>
      </w:r>
      <w:proofErr w:type="gramEnd"/>
    </w:p>
    <w:p w:rsidR="005A2D04" w:rsidRPr="005A2D04" w:rsidRDefault="005A2D04" w:rsidP="005A2D0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HiddenHorzOCR" w:hAnsi="Times New Roman" w:cs="Times New Roman"/>
          <w:sz w:val="28"/>
          <w:szCs w:val="28"/>
          <w:lang w:val="ru-RU"/>
        </w:rPr>
        <w:t xml:space="preserve">Эффективность применения интерактивных форм обучения обеспечивается реализацией следующих условий: </w:t>
      </w:r>
    </w:p>
    <w:p w:rsidR="005A2D04" w:rsidRPr="005A2D04" w:rsidRDefault="005A2D04" w:rsidP="005A2D04">
      <w:pPr>
        <w:widowControl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HiddenHorzOCR" w:hAnsi="Times New Roman" w:cs="Times New Roman"/>
          <w:sz w:val="28"/>
          <w:szCs w:val="28"/>
          <w:lang w:val="ru-RU"/>
        </w:rPr>
        <w:t xml:space="preserve">создание диалогического пространства в организации учебного процесса; </w:t>
      </w:r>
    </w:p>
    <w:p w:rsidR="005A2D04" w:rsidRPr="005A2D04" w:rsidRDefault="005A2D04" w:rsidP="005A2D04">
      <w:pPr>
        <w:widowControl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HiddenHorzOCR" w:hAnsi="Times New Roman" w:cs="Times New Roman"/>
          <w:sz w:val="28"/>
          <w:szCs w:val="28"/>
          <w:lang w:val="ru-RU"/>
        </w:rPr>
        <w:t xml:space="preserve">использование принципов социально-психологического обучения в учебной и научной деятельности; </w:t>
      </w:r>
    </w:p>
    <w:p w:rsidR="005A2D04" w:rsidRPr="005A2D04" w:rsidRDefault="005A2D04" w:rsidP="005A2D04">
      <w:pPr>
        <w:widowControl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HiddenHorzOCR" w:hAnsi="Times New Roman" w:cs="Times New Roman"/>
          <w:sz w:val="28"/>
          <w:szCs w:val="28"/>
          <w:lang w:val="ru-RU"/>
        </w:rPr>
        <w:t>формирование психологической готовности преподавателей к использованию интерактивных форм обучения, направленных на развитие внутренней активности магистрантов.</w:t>
      </w:r>
    </w:p>
    <w:p w:rsidR="005A2D04" w:rsidRPr="005A2D04" w:rsidRDefault="005A2D04" w:rsidP="005A2D0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Тематика письменных работ соотносится с темами модуля. Формы </w:t>
      </w:r>
    </w:p>
    <w:p w:rsidR="005A2D04" w:rsidRPr="005A2D04" w:rsidRDefault="005A2D04" w:rsidP="005A2D0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письменных работ следующие: написание тезисов, отзывов, статей, реферата по теме научного исследования; заполнение и подача заявок на гранты.</w:t>
      </w:r>
    </w:p>
    <w:p w:rsidR="005A2D04" w:rsidRPr="005A2D04" w:rsidRDefault="005A2D04" w:rsidP="005A2D0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Индивидуально-поисковая, творческая работа по написанию реферата, научной статьи, заявки на участие в конференции или получение гранта, подготовке презентаций (с ориентацией на тему научного исследования).</w:t>
      </w:r>
    </w:p>
    <w:p w:rsidR="005A2D04" w:rsidRPr="005A2D04" w:rsidRDefault="005A2D04" w:rsidP="005A2D04">
      <w:pPr>
        <w:spacing w:line="360" w:lineRule="auto"/>
        <w:ind w:firstLine="8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A2D04" w:rsidRPr="005A2D04" w:rsidRDefault="005A2D04" w:rsidP="005A2D04">
      <w:pPr>
        <w:spacing w:line="360" w:lineRule="auto"/>
        <w:ind w:firstLine="8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3.2 Информационное обеспечение</w:t>
      </w:r>
    </w:p>
    <w:p w:rsidR="005A2D04" w:rsidRPr="005A2D04" w:rsidRDefault="005A2D04" w:rsidP="005A2D04">
      <w:pPr>
        <w:spacing w:line="360" w:lineRule="auto"/>
        <w:ind w:left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Интернет-ресурсы:</w:t>
      </w:r>
    </w:p>
    <w:p w:rsidR="005A2D04" w:rsidRPr="005A2D04" w:rsidRDefault="005A2D04" w:rsidP="005A2D04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Публикации о современных достижениях в области науки и техники:</w:t>
      </w:r>
    </w:p>
    <w:p w:rsidR="005A2D04" w:rsidRPr="005A2D04" w:rsidRDefault="005A2D04" w:rsidP="005A2D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1.</w:t>
      </w:r>
      <w:r w:rsidRPr="00BF00E9">
        <w:rPr>
          <w:rFonts w:ascii="Times New Roman" w:hAnsi="Times New Roman" w:cs="Times New Roman"/>
          <w:sz w:val="28"/>
          <w:szCs w:val="28"/>
          <w:lang w:eastAsia="ru-RU"/>
        </w:rPr>
        <w:t>http</w:t>
      </w:r>
      <w:r w:rsidRPr="005A2D04">
        <w:rPr>
          <w:rFonts w:ascii="Times New Roman" w:hAnsi="Times New Roman" w:cs="Times New Roman"/>
          <w:sz w:val="28"/>
          <w:szCs w:val="28"/>
          <w:lang w:val="ru-RU" w:eastAsia="ru-RU"/>
        </w:rPr>
        <w:t>://</w:t>
      </w:r>
      <w:r w:rsidRPr="00BF00E9">
        <w:rPr>
          <w:rFonts w:ascii="Times New Roman" w:hAnsi="Times New Roman" w:cs="Times New Roman"/>
          <w:sz w:val="28"/>
          <w:szCs w:val="28"/>
          <w:lang w:eastAsia="ru-RU"/>
        </w:rPr>
        <w:t>www</w:t>
      </w:r>
      <w:r w:rsidRPr="005A2D0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BF00E9">
        <w:rPr>
          <w:rFonts w:ascii="Times New Roman" w:hAnsi="Times New Roman" w:cs="Times New Roman"/>
          <w:sz w:val="28"/>
          <w:szCs w:val="28"/>
          <w:lang w:eastAsia="ru-RU"/>
        </w:rPr>
        <w:t>physorg</w:t>
      </w:r>
      <w:proofErr w:type="spellEnd"/>
      <w:r w:rsidRPr="005A2D0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BF00E9">
        <w:rPr>
          <w:rFonts w:ascii="Times New Roman" w:hAnsi="Times New Roman" w:cs="Times New Roman"/>
          <w:sz w:val="28"/>
          <w:szCs w:val="28"/>
          <w:lang w:eastAsia="ru-RU"/>
        </w:rPr>
        <w:t>com</w:t>
      </w:r>
    </w:p>
    <w:p w:rsidR="005A2D04" w:rsidRPr="005A2D04" w:rsidRDefault="005A2D04" w:rsidP="005A2D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A2D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2.</w:t>
      </w:r>
      <w:r w:rsidRPr="00BF00E9">
        <w:rPr>
          <w:rFonts w:ascii="Times New Roman" w:hAnsi="Times New Roman" w:cs="Times New Roman"/>
          <w:sz w:val="28"/>
          <w:szCs w:val="28"/>
          <w:lang w:eastAsia="ru-RU"/>
        </w:rPr>
        <w:t>http</w:t>
      </w:r>
      <w:r w:rsidRPr="005A2D04">
        <w:rPr>
          <w:rFonts w:ascii="Times New Roman" w:hAnsi="Times New Roman" w:cs="Times New Roman"/>
          <w:sz w:val="28"/>
          <w:szCs w:val="28"/>
          <w:lang w:val="ru-RU" w:eastAsia="ru-RU"/>
        </w:rPr>
        <w:t>://</w:t>
      </w:r>
      <w:r w:rsidRPr="00BF00E9">
        <w:rPr>
          <w:rFonts w:ascii="Times New Roman" w:hAnsi="Times New Roman" w:cs="Times New Roman"/>
          <w:sz w:val="28"/>
          <w:szCs w:val="28"/>
          <w:lang w:eastAsia="ru-RU"/>
        </w:rPr>
        <w:t>physics</w:t>
      </w:r>
      <w:r w:rsidRPr="005A2D0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BF00E9">
        <w:rPr>
          <w:rFonts w:ascii="Times New Roman" w:hAnsi="Times New Roman" w:cs="Times New Roman"/>
          <w:sz w:val="28"/>
          <w:szCs w:val="28"/>
          <w:lang w:eastAsia="ru-RU"/>
        </w:rPr>
        <w:t>aps</w:t>
      </w:r>
      <w:proofErr w:type="spellEnd"/>
      <w:r w:rsidRPr="005A2D0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BF00E9">
        <w:rPr>
          <w:rFonts w:ascii="Times New Roman" w:hAnsi="Times New Roman" w:cs="Times New Roman"/>
          <w:sz w:val="28"/>
          <w:szCs w:val="28"/>
          <w:lang w:eastAsia="ru-RU"/>
        </w:rPr>
        <w:t>org</w:t>
      </w:r>
    </w:p>
    <w:p w:rsidR="005A2D04" w:rsidRPr="00BF00E9" w:rsidRDefault="005A2D04" w:rsidP="005A2D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00E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F00E9">
        <w:rPr>
          <w:rFonts w:ascii="Times New Roman" w:eastAsia="Calibri" w:hAnsi="Times New Roman" w:cs="Times New Roman"/>
          <w:sz w:val="28"/>
          <w:szCs w:val="28"/>
        </w:rPr>
        <w:t>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www.forbes.com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/breakthroughs</w:t>
      </w:r>
    </w:p>
    <w:p w:rsidR="005A2D04" w:rsidRPr="00BF00E9" w:rsidRDefault="005A2D04" w:rsidP="005A2D04">
      <w:pPr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4.http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www.thenakedscientists.com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listening, discussions</w:t>
      </w:r>
    </w:p>
    <w:p w:rsidR="005A2D04" w:rsidRPr="00BF00E9" w:rsidRDefault="005A2D04" w:rsidP="005A2D04">
      <w:pPr>
        <w:tabs>
          <w:tab w:val="left" w:pos="900"/>
          <w:tab w:val="left" w:pos="16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5.http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quantumwise.com</w:t>
      </w:r>
      <w:proofErr w:type="spellEnd"/>
    </w:p>
    <w:p w:rsidR="005A2D04" w:rsidRPr="00BF00E9" w:rsidRDefault="005A2D04" w:rsidP="005A2D04">
      <w:pPr>
        <w:tabs>
          <w:tab w:val="left" w:pos="900"/>
          <w:tab w:val="left" w:pos="16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6.http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www.guardian.co.uk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/science</w:t>
      </w:r>
    </w:p>
    <w:p w:rsidR="005A2D04" w:rsidRPr="00BF00E9" w:rsidRDefault="005A2D04" w:rsidP="005A2D04">
      <w:pPr>
        <w:tabs>
          <w:tab w:val="left" w:pos="900"/>
          <w:tab w:val="left" w:pos="16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7.http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www.independent.co.uk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/news/science</w:t>
      </w:r>
    </w:p>
    <w:p w:rsidR="005A2D04" w:rsidRPr="00BF00E9" w:rsidRDefault="005A2D04" w:rsidP="005A2D04">
      <w:pPr>
        <w:tabs>
          <w:tab w:val="left" w:pos="900"/>
          <w:tab w:val="left" w:pos="16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00E9">
        <w:rPr>
          <w:rFonts w:ascii="Times New Roman" w:eastAsia="Calibri" w:hAnsi="Times New Roman" w:cs="Times New Roman"/>
          <w:spacing w:val="-9"/>
          <w:sz w:val="28"/>
          <w:szCs w:val="28"/>
        </w:rPr>
        <w:t>8.http</w:t>
      </w:r>
      <w:proofErr w:type="gramEnd"/>
      <w:r w:rsidRPr="00BF00E9">
        <w:rPr>
          <w:rFonts w:ascii="Times New Roman" w:eastAsia="Calibri" w:hAnsi="Times New Roman" w:cs="Times New Roman"/>
          <w:spacing w:val="-9"/>
          <w:sz w:val="28"/>
          <w:szCs w:val="28"/>
        </w:rPr>
        <w:t>://</w:t>
      </w:r>
      <w:proofErr w:type="spellStart"/>
      <w:r w:rsidRPr="00BF00E9">
        <w:rPr>
          <w:rFonts w:ascii="Times New Roman" w:eastAsia="Calibri" w:hAnsi="Times New Roman" w:cs="Times New Roman"/>
          <w:spacing w:val="-9"/>
          <w:sz w:val="28"/>
          <w:szCs w:val="28"/>
        </w:rPr>
        <w:t>www.technologyreview.com</w:t>
      </w:r>
      <w:proofErr w:type="spellEnd"/>
      <w:r w:rsidRPr="00BF00E9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</w:p>
    <w:p w:rsidR="005A2D04" w:rsidRPr="00BF00E9" w:rsidRDefault="005A2D04" w:rsidP="005A2D0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9.http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www.helmholtz.de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/en/news</w:t>
      </w:r>
    </w:p>
    <w:p w:rsidR="005A2D04" w:rsidRPr="00BF00E9" w:rsidRDefault="005A2D04" w:rsidP="005A2D0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10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.NEWTON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BBS: http://www.newton.dep.anl.gov/</w:t>
      </w:r>
    </w:p>
    <w:p w:rsidR="005A2D04" w:rsidRPr="00BF00E9" w:rsidRDefault="005A2D04" w:rsidP="005A2D04">
      <w:pPr>
        <w:tabs>
          <w:tab w:val="left" w:pos="900"/>
          <w:tab w:val="left" w:pos="16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11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.TutorVista.com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: http://www.tutorvista.com/content/physics</w:t>
      </w:r>
    </w:p>
    <w:p w:rsidR="005A2D04" w:rsidRPr="00BF00E9" w:rsidRDefault="005A2D04" w:rsidP="005A2D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    12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.http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www.springermaterials.com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/docs/index.html</w:t>
      </w: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    13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.http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physicsworld.com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/</w:t>
      </w: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    14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.http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www.cosmosmagazine.com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/</w:t>
      </w: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    15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.http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www.popsci.com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/</w:t>
      </w:r>
    </w:p>
    <w:p w:rsidR="005A2D04" w:rsidRPr="00BF00E9" w:rsidRDefault="005A2D04" w:rsidP="005A2D04">
      <w:p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    16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.http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thesai.org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/Publications/IJACSA</w:t>
      </w:r>
    </w:p>
    <w:p w:rsidR="005A2D04" w:rsidRPr="00BF00E9" w:rsidRDefault="005A2D04" w:rsidP="005A2D04">
      <w:pPr>
        <w:tabs>
          <w:tab w:val="left" w:pos="900"/>
          <w:tab w:val="left" w:pos="16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5A2D04" w:rsidRDefault="005A2D04" w:rsidP="005A2D04">
      <w:pPr>
        <w:ind w:firstLine="36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Словари, работающие в режиме </w:t>
      </w:r>
      <w:r w:rsidRPr="00BF00E9">
        <w:rPr>
          <w:rFonts w:ascii="Times New Roman" w:eastAsia="Calibri" w:hAnsi="Times New Roman" w:cs="Times New Roman"/>
          <w:i/>
          <w:sz w:val="28"/>
          <w:szCs w:val="28"/>
        </w:rPr>
        <w:t>on</w:t>
      </w:r>
      <w:r w:rsidRPr="005A2D04">
        <w:rPr>
          <w:rFonts w:ascii="Times New Roman" w:eastAsia="Calibri" w:hAnsi="Times New Roman" w:cs="Times New Roman"/>
          <w:i/>
          <w:sz w:val="28"/>
          <w:szCs w:val="28"/>
          <w:lang w:val="ru-RU"/>
        </w:rPr>
        <w:t>-</w:t>
      </w:r>
      <w:r w:rsidRPr="00BF00E9">
        <w:rPr>
          <w:rFonts w:ascii="Times New Roman" w:eastAsia="Calibri" w:hAnsi="Times New Roman" w:cs="Times New Roman"/>
          <w:i/>
          <w:sz w:val="28"/>
          <w:szCs w:val="28"/>
        </w:rPr>
        <w:t>line</w:t>
      </w:r>
      <w:r w:rsidRPr="005A2D04">
        <w:rPr>
          <w:rFonts w:ascii="Times New Roman" w:eastAsia="Calibri" w:hAnsi="Times New Roman" w:cs="Times New Roman"/>
          <w:i/>
          <w:sz w:val="28"/>
          <w:szCs w:val="28"/>
          <w:lang w:val="ru-RU"/>
        </w:rPr>
        <w:t>: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sz w:val="28"/>
          <w:szCs w:val="28"/>
          <w:lang w:val="ru-RU"/>
        </w:rPr>
        <w:lastRenderedPageBreak/>
        <w:t xml:space="preserve">       1.</w:t>
      </w:r>
      <w:hyperlink r:id="rId11" w:history="1"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multitran</w:t>
        </w:r>
        <w:proofErr w:type="spellEnd"/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sz w:val="28"/>
          <w:szCs w:val="28"/>
          <w:lang w:val="ru-RU"/>
        </w:rPr>
        <w:t xml:space="preserve">       2.</w:t>
      </w:r>
      <w:hyperlink r:id="rId12" w:history="1">
        <w:bookmarkStart w:id="1" w:name="_Ref72644475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multilex</w:t>
        </w:r>
        <w:proofErr w:type="spellEnd"/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bookmarkEnd w:id="1"/>
        <w:proofErr w:type="spellEnd"/>
      </w:hyperlink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sz w:val="28"/>
          <w:szCs w:val="28"/>
          <w:lang w:val="ru-RU"/>
        </w:rPr>
        <w:t xml:space="preserve">       3.</w:t>
      </w:r>
      <w:hyperlink r:id="rId13" w:history="1">
        <w:bookmarkStart w:id="2" w:name="_Ref72644479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lingvo</w:t>
        </w:r>
        <w:proofErr w:type="spellEnd"/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bookmarkEnd w:id="2"/>
        <w:proofErr w:type="spellEnd"/>
      </w:hyperlink>
    </w:p>
    <w:p w:rsidR="005A2D04" w:rsidRPr="005A2D04" w:rsidRDefault="005A2D04" w:rsidP="005A2D04">
      <w:pP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</w:pPr>
      <w:r w:rsidRPr="005A2D04">
        <w:rPr>
          <w:sz w:val="28"/>
          <w:szCs w:val="28"/>
          <w:lang w:val="ru-RU"/>
        </w:rPr>
        <w:t xml:space="preserve">       4.</w:t>
      </w:r>
      <w:hyperlink r:id="rId14" w:history="1">
        <w:bookmarkStart w:id="3" w:name="_Ref72644521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primavista</w:t>
        </w:r>
        <w:proofErr w:type="spellEnd"/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dictionary</w:t>
        </w:r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index</w:t>
        </w:r>
        <w:r w:rsidRPr="005A2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htm</w:t>
        </w:r>
        <w:bookmarkEnd w:id="3"/>
        <w:proofErr w:type="spellEnd"/>
      </w:hyperlink>
    </w:p>
    <w:p w:rsidR="005A2D04" w:rsidRPr="005A2D04" w:rsidRDefault="005A2D04" w:rsidP="005A2D04">
      <w:pPr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 xml:space="preserve">      5. </w:t>
      </w:r>
      <w:r w:rsidRPr="00BF00E9">
        <w:rPr>
          <w:rFonts w:ascii="Times New Roman" w:eastAsia="Calibri" w:hAnsi="Times New Roman" w:cs="Times New Roman"/>
          <w:color w:val="0000FF"/>
          <w:sz w:val="28"/>
          <w:szCs w:val="28"/>
        </w:rPr>
        <w:t>www</w:t>
      </w:r>
      <w:r w:rsidRPr="005A2D04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>.</w:t>
      </w:r>
      <w:proofErr w:type="spellStart"/>
      <w:r w:rsidRPr="00BF00E9">
        <w:rPr>
          <w:rFonts w:ascii="Times New Roman" w:eastAsia="Calibri" w:hAnsi="Times New Roman" w:cs="Times New Roman"/>
          <w:color w:val="0000FF"/>
          <w:sz w:val="28"/>
          <w:szCs w:val="28"/>
        </w:rPr>
        <w:t>yourdictionary</w:t>
      </w:r>
      <w:proofErr w:type="spellEnd"/>
      <w:r w:rsidRPr="005A2D04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>.</w:t>
      </w:r>
      <w:r w:rsidRPr="00BF00E9">
        <w:rPr>
          <w:rFonts w:ascii="Times New Roman" w:eastAsia="Calibri" w:hAnsi="Times New Roman" w:cs="Times New Roman"/>
          <w:color w:val="0000FF"/>
          <w:sz w:val="28"/>
          <w:szCs w:val="28"/>
        </w:rPr>
        <w:t>com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 xml:space="preserve">      6.</w:t>
      </w:r>
      <w:r w:rsidRPr="00BF00E9">
        <w:rPr>
          <w:rFonts w:ascii="Times New Roman" w:eastAsia="Calibri" w:hAnsi="Times New Roman" w:cs="Times New Roman"/>
          <w:color w:val="0000FF"/>
          <w:sz w:val="28"/>
          <w:szCs w:val="28"/>
        </w:rPr>
        <w:t>http</w:t>
      </w:r>
      <w:r w:rsidRPr="005A2D04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>://</w:t>
      </w:r>
      <w:r w:rsidRPr="00BF00E9">
        <w:rPr>
          <w:rFonts w:ascii="Times New Roman" w:eastAsia="Calibri" w:hAnsi="Times New Roman" w:cs="Times New Roman"/>
          <w:color w:val="0000FF"/>
          <w:sz w:val="28"/>
          <w:szCs w:val="28"/>
        </w:rPr>
        <w:t>en</w:t>
      </w:r>
      <w:r w:rsidRPr="005A2D04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>.</w:t>
      </w:r>
      <w:proofErr w:type="spellStart"/>
      <w:r w:rsidRPr="00BF00E9">
        <w:rPr>
          <w:rFonts w:ascii="Times New Roman" w:eastAsia="Calibri" w:hAnsi="Times New Roman" w:cs="Times New Roman"/>
          <w:color w:val="0000FF"/>
          <w:sz w:val="28"/>
          <w:szCs w:val="28"/>
        </w:rPr>
        <w:t>wiktionary</w:t>
      </w:r>
      <w:proofErr w:type="spellEnd"/>
      <w:r w:rsidRPr="005A2D04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>.</w:t>
      </w:r>
      <w:r w:rsidRPr="00BF00E9">
        <w:rPr>
          <w:rFonts w:ascii="Times New Roman" w:eastAsia="Calibri" w:hAnsi="Times New Roman" w:cs="Times New Roman"/>
          <w:color w:val="0000FF"/>
          <w:sz w:val="28"/>
          <w:szCs w:val="28"/>
        </w:rPr>
        <w:t>org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</w:pPr>
      <w:bookmarkStart w:id="4" w:name="_Ref72644482"/>
      <w:r w:rsidRPr="005A2D04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 xml:space="preserve">      7.  </w:t>
      </w:r>
      <w:r w:rsidRPr="00BF00E9">
        <w:rPr>
          <w:rFonts w:ascii="Times New Roman" w:eastAsia="Calibri" w:hAnsi="Times New Roman" w:cs="Times New Roman"/>
          <w:color w:val="0000FF"/>
          <w:sz w:val="28"/>
          <w:szCs w:val="28"/>
        </w:rPr>
        <w:t>www</w:t>
      </w:r>
      <w:r w:rsidRPr="005A2D04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>.</w:t>
      </w:r>
      <w:r w:rsidRPr="00BF00E9">
        <w:rPr>
          <w:rFonts w:ascii="Times New Roman" w:eastAsia="Calibri" w:hAnsi="Times New Roman" w:cs="Times New Roman"/>
          <w:color w:val="0000FF"/>
          <w:sz w:val="28"/>
          <w:szCs w:val="28"/>
        </w:rPr>
        <w:t>translate</w:t>
      </w:r>
      <w:r w:rsidRPr="005A2D04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>.</w:t>
      </w:r>
      <w:proofErr w:type="spellStart"/>
      <w:r w:rsidRPr="00BF00E9">
        <w:rPr>
          <w:rFonts w:ascii="Times New Roman" w:eastAsia="Calibri" w:hAnsi="Times New Roman" w:cs="Times New Roman"/>
          <w:color w:val="0000FF"/>
          <w:sz w:val="28"/>
          <w:szCs w:val="28"/>
        </w:rPr>
        <w:t>ru</w:t>
      </w:r>
      <w:bookmarkEnd w:id="4"/>
      <w:proofErr w:type="spellEnd"/>
    </w:p>
    <w:p w:rsidR="005A2D04" w:rsidRPr="005A2D04" w:rsidRDefault="005A2D04" w:rsidP="005A2D0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8. </w:t>
      </w:r>
      <w:r w:rsidRPr="00BF00E9">
        <w:rPr>
          <w:rFonts w:ascii="Times New Roman" w:eastAsia="Calibri" w:hAnsi="Times New Roman" w:cs="Times New Roman"/>
          <w:sz w:val="28"/>
          <w:szCs w:val="28"/>
        </w:rPr>
        <w:t>http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://</w:t>
      </w:r>
      <w:r w:rsidRPr="00BF00E9">
        <w:rPr>
          <w:rFonts w:ascii="Times New Roman" w:eastAsia="Calibri" w:hAnsi="Times New Roman" w:cs="Times New Roman"/>
          <w:sz w:val="28"/>
          <w:szCs w:val="28"/>
        </w:rPr>
        <w:t>www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perfekt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BF00E9">
        <w:rPr>
          <w:rFonts w:ascii="Times New Roman" w:eastAsia="Calibri" w:hAnsi="Times New Roman" w:cs="Times New Roman"/>
          <w:sz w:val="28"/>
          <w:szCs w:val="28"/>
        </w:rPr>
        <w:t>dictionaries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BF00E9">
        <w:rPr>
          <w:rFonts w:ascii="Times New Roman" w:eastAsia="Calibri" w:hAnsi="Times New Roman" w:cs="Times New Roman"/>
          <w:sz w:val="28"/>
          <w:szCs w:val="28"/>
        </w:rPr>
        <w:t>tech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F00E9">
        <w:rPr>
          <w:rFonts w:ascii="Times New Roman" w:eastAsia="Calibri" w:hAnsi="Times New Roman" w:cs="Times New Roman"/>
          <w:sz w:val="28"/>
          <w:szCs w:val="28"/>
        </w:rPr>
        <w:t>html</w:t>
      </w:r>
    </w:p>
    <w:p w:rsidR="005A2D04" w:rsidRPr="005A2D04" w:rsidRDefault="005A2D04" w:rsidP="005A2D04">
      <w:pP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</w:pPr>
    </w:p>
    <w:p w:rsidR="005A2D04" w:rsidRPr="005A2D04" w:rsidRDefault="005A2D04" w:rsidP="005A2D04">
      <w:pPr>
        <w:ind w:firstLine="36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Энциклопедии, работающие в режиме </w:t>
      </w:r>
      <w:r w:rsidRPr="00BF00E9">
        <w:rPr>
          <w:rFonts w:ascii="Times New Roman" w:eastAsia="Calibri" w:hAnsi="Times New Roman" w:cs="Times New Roman"/>
          <w:i/>
          <w:sz w:val="28"/>
          <w:szCs w:val="28"/>
        </w:rPr>
        <w:t>on</w:t>
      </w:r>
      <w:r w:rsidRPr="005A2D04">
        <w:rPr>
          <w:rFonts w:ascii="Times New Roman" w:eastAsia="Calibri" w:hAnsi="Times New Roman" w:cs="Times New Roman"/>
          <w:i/>
          <w:sz w:val="28"/>
          <w:szCs w:val="28"/>
          <w:lang w:val="ru-RU"/>
        </w:rPr>
        <w:t>-</w:t>
      </w:r>
      <w:r w:rsidRPr="00BF00E9">
        <w:rPr>
          <w:rFonts w:ascii="Times New Roman" w:eastAsia="Calibri" w:hAnsi="Times New Roman" w:cs="Times New Roman"/>
          <w:i/>
          <w:sz w:val="28"/>
          <w:szCs w:val="28"/>
        </w:rPr>
        <w:t>line</w:t>
      </w:r>
      <w:r w:rsidRPr="005A2D04">
        <w:rPr>
          <w:rFonts w:ascii="Times New Roman" w:eastAsia="Calibri" w:hAnsi="Times New Roman" w:cs="Times New Roman"/>
          <w:i/>
          <w:sz w:val="28"/>
          <w:szCs w:val="28"/>
          <w:lang w:val="ru-RU"/>
        </w:rPr>
        <w:t>:</w:t>
      </w:r>
    </w:p>
    <w:p w:rsidR="005A2D04" w:rsidRPr="00BF00E9" w:rsidRDefault="005A2D04" w:rsidP="005A2D04">
      <w:pPr>
        <w:widowControl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http://en.wikipedia.org</w:t>
        </w:r>
      </w:hyperlink>
    </w:p>
    <w:p w:rsidR="005A2D04" w:rsidRPr="00BF00E9" w:rsidRDefault="005A2D04" w:rsidP="005A2D04">
      <w:pPr>
        <w:widowControl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Pr="00BF00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http://www.britannica.com</w:t>
        </w:r>
      </w:hyperlink>
    </w:p>
    <w:p w:rsidR="005A2D04" w:rsidRPr="00BF00E9" w:rsidRDefault="005A2D04" w:rsidP="005A2D04">
      <w:pPr>
        <w:ind w:left="540"/>
        <w:rPr>
          <w:rFonts w:ascii="Times New Roman" w:eastAsia="Calibri" w:hAnsi="Times New Roman" w:cs="Times New Roman"/>
          <w:sz w:val="28"/>
          <w:szCs w:val="28"/>
        </w:rPr>
      </w:pPr>
    </w:p>
    <w:p w:rsidR="005A2D04" w:rsidRPr="005A2D04" w:rsidRDefault="005A2D04" w:rsidP="005A2D04">
      <w:pPr>
        <w:ind w:firstLine="3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Обучающие иностранному языку ресурсы сети Интернет: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http://www.englspace.com/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F00E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http://alemeln.narod.ru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http://www.english4u.dp.ua/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http://www.toefl.ru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http://www.native-english.ru/  (http://enative.narod.ru/)</w:t>
      </w:r>
    </w:p>
    <w:p w:rsidR="005A2D04" w:rsidRPr="00BF00E9" w:rsidRDefault="005A2D04" w:rsidP="005A2D04">
      <w:pPr>
        <w:widowControl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0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http://www.better-english.com/exerciselist.html</w:t>
      </w:r>
    </w:p>
    <w:p w:rsidR="005A2D04" w:rsidRPr="00BF00E9" w:rsidRDefault="005A2D04" w:rsidP="005A2D04">
      <w:pPr>
        <w:widowControl/>
        <w:numPr>
          <w:ilvl w:val="0"/>
          <w:numId w:val="17"/>
        </w:numPr>
        <w:tabs>
          <w:tab w:val="left" w:pos="900"/>
          <w:tab w:val="left" w:pos="162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Book Rags: http://www.bookrags.com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  <w:lang w:eastAsia="ru-RU"/>
        </w:rPr>
        <w:t>http://www.mathpages.com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http://grammar.about.com/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http://www.bbc.co.uk/schools/games/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http://www.alleng.ru/english/engl.htm http://infoenglish.info/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http://learnenglish.britishcouncil.org/en/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http://www.study.ru/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http://www.queens-english-society.com/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http://www.ukstudentlife.com/index.htm</w:t>
      </w:r>
    </w:p>
    <w:p w:rsidR="005A2D04" w:rsidRPr="00BF00E9" w:rsidRDefault="005A2D04" w:rsidP="005A2D04">
      <w:pPr>
        <w:widowControl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>http://www.englishclub.narod.ru/index.htm</w:t>
      </w:r>
    </w:p>
    <w:p w:rsidR="005A2D04" w:rsidRPr="00BF00E9" w:rsidRDefault="005A2D04" w:rsidP="005A2D04">
      <w:pPr>
        <w:widowControl/>
        <w:numPr>
          <w:ilvl w:val="0"/>
          <w:numId w:val="17"/>
        </w:numPr>
        <w:tabs>
          <w:tab w:val="left" w:pos="900"/>
          <w:tab w:val="left" w:pos="162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    http://www.nationalarchives.gov.uk/museum/</w:t>
      </w:r>
    </w:p>
    <w:p w:rsidR="005A2D04" w:rsidRPr="005A2D04" w:rsidRDefault="005A2D04" w:rsidP="005A2D04">
      <w:pPr>
        <w:spacing w:line="360" w:lineRule="auto"/>
        <w:ind w:firstLine="8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3.3. Кадровое обеспечение </w:t>
      </w:r>
    </w:p>
    <w:p w:rsidR="005A2D04" w:rsidRPr="005A2D04" w:rsidRDefault="005A2D04" w:rsidP="005A2D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3.3.1. Базовое образование</w:t>
      </w:r>
    </w:p>
    <w:p w:rsidR="005A2D04" w:rsidRPr="005A2D04" w:rsidRDefault="005A2D04" w:rsidP="005A2D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Преподаватели, ведущие образовательный процесс по данной дисциплине, имеют соответствующее </w:t>
      </w:r>
      <w:r w:rsidRPr="005A2D0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высшее профессиональное образование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(институты и факультеты иностранных языков вузов).</w:t>
      </w:r>
    </w:p>
    <w:p w:rsidR="005A2D04" w:rsidRPr="005A2D04" w:rsidRDefault="005A2D04" w:rsidP="005A2D04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3.3.2. Профессионально-предметная квалификация преподавателей</w:t>
      </w:r>
    </w:p>
    <w:p w:rsidR="005A2D04" w:rsidRPr="005A2D04" w:rsidRDefault="005A2D04" w:rsidP="005A2D0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Преподаватели, ведущие образовательный процесс по данной дисциплине, имеют </w:t>
      </w:r>
      <w:r w:rsidRPr="005A2D0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квалификацию филолога, преподавателя/учителя иностранного языка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(английский, немецкий, французский).</w:t>
      </w:r>
    </w:p>
    <w:p w:rsidR="005A2D04" w:rsidRPr="00BF00E9" w:rsidRDefault="005A2D04" w:rsidP="005A2D04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3.3.3.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Педагогическая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учебно-методическая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квалификация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преподавателей</w:t>
      </w:r>
      <w:proofErr w:type="spellEnd"/>
    </w:p>
    <w:p w:rsidR="005A2D04" w:rsidRPr="005A2D04" w:rsidRDefault="005A2D04" w:rsidP="005A2D0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Преподаватели, ведущие образовательный процесс по данной дисциплине, имеют </w:t>
      </w:r>
      <w:r w:rsidRPr="005A2D04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высшее педагогическое образование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сертификаты о своевременном прохождении курсов ФПК, ИПК и стажировок в вузах городов Москвы, Саратова. Казани, Краснодара, в университетах Великобритании и </w:t>
      </w:r>
      <w:r w:rsidRPr="005A2D04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Германии раз в 3 года.</w:t>
      </w:r>
    </w:p>
    <w:p w:rsidR="005A2D04" w:rsidRPr="005A2D04" w:rsidRDefault="005A2D04" w:rsidP="005A2D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3.4. Материально-техническое обеспечение дисциплины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Для реализации учебного процесса по дисциплине «Иностранный язык» требуется следующее материально-техническое обеспечение: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3.4.1. Специализированные учебные лаборатории (классы)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Учебные аудитории № 201и 210 7-го учебного здания.</w:t>
      </w: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оргтехники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D04" w:rsidRPr="00BF00E9" w:rsidRDefault="005A2D04" w:rsidP="005A2D04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201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аудитория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учебное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здание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Программно-аппаратный комплекс системы сопровождения для изучения языков в составе: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Интерактивная доска 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HitachiFXTRIOEZ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1 шт.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Проектор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HitachiCP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221 – 1 шт.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Специализированная программа для изучения языков «Диалог </w:t>
      </w:r>
      <w:r w:rsidRPr="00BF00E9">
        <w:rPr>
          <w:rFonts w:ascii="Times New Roman" w:eastAsia="Calibri" w:hAnsi="Times New Roman" w:cs="Times New Roman"/>
          <w:sz w:val="28"/>
          <w:szCs w:val="28"/>
        </w:rPr>
        <w:t>NIBELUNG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» - 1 комплект (лицензия на 16 рабочих мест)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Документ-камера 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AverMediaCH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135 – 1 шт.</w:t>
      </w: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Акустическая система – 1 комплект.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Состав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комплекта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D04" w:rsidRPr="00FD7C92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MicrolabPro</w:t>
      </w:r>
      <w:proofErr w:type="spellEnd"/>
      <w:r w:rsidRPr="00FD7C92">
        <w:rPr>
          <w:rFonts w:ascii="Times New Roman" w:eastAsia="Calibri" w:hAnsi="Times New Roman" w:cs="Times New Roman"/>
          <w:sz w:val="28"/>
          <w:szCs w:val="28"/>
        </w:rPr>
        <w:t xml:space="preserve"> 1 – 1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FD7C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A2D04" w:rsidRPr="00FD7C92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ARTMX</w:t>
      </w:r>
      <w:r w:rsidRPr="00FD7C92">
        <w:rPr>
          <w:rFonts w:ascii="Times New Roman" w:eastAsia="Calibri" w:hAnsi="Times New Roman" w:cs="Times New Roman"/>
          <w:sz w:val="28"/>
          <w:szCs w:val="28"/>
        </w:rPr>
        <w:t xml:space="preserve">622 – 1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FD7C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Петличная радиосистема </w:t>
      </w:r>
      <w:r w:rsidRPr="00BF00E9">
        <w:rPr>
          <w:rFonts w:ascii="Times New Roman" w:eastAsia="Calibri" w:hAnsi="Times New Roman" w:cs="Times New Roman"/>
          <w:sz w:val="28"/>
          <w:szCs w:val="28"/>
        </w:rPr>
        <w:t>AUDIO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BF00E9">
        <w:rPr>
          <w:rFonts w:ascii="Times New Roman" w:eastAsia="Calibri" w:hAnsi="Times New Roman" w:cs="Times New Roman"/>
          <w:sz w:val="28"/>
          <w:szCs w:val="28"/>
        </w:rPr>
        <w:t>TECHNICAATW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701/</w:t>
      </w:r>
      <w:r w:rsidRPr="00BF00E9">
        <w:rPr>
          <w:rFonts w:ascii="Times New Roman" w:eastAsia="Calibri" w:hAnsi="Times New Roman" w:cs="Times New Roman"/>
          <w:sz w:val="28"/>
          <w:szCs w:val="28"/>
        </w:rPr>
        <w:t>P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8 каналов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UHFc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ручным диагностическим микрофоном </w:t>
      </w:r>
      <w:r w:rsidRPr="00BF00E9">
        <w:rPr>
          <w:rFonts w:ascii="Times New Roman" w:eastAsia="Calibri" w:hAnsi="Times New Roman" w:cs="Times New Roman"/>
          <w:sz w:val="28"/>
          <w:szCs w:val="28"/>
        </w:rPr>
        <w:t>AT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829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cw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1 шт.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Ручная радиосистема </w:t>
      </w:r>
      <w:r w:rsidRPr="00BF00E9">
        <w:rPr>
          <w:rFonts w:ascii="Times New Roman" w:eastAsia="Calibri" w:hAnsi="Times New Roman" w:cs="Times New Roman"/>
          <w:sz w:val="28"/>
          <w:szCs w:val="28"/>
        </w:rPr>
        <w:t>AUDIO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BF00E9">
        <w:rPr>
          <w:rFonts w:ascii="Times New Roman" w:eastAsia="Calibri" w:hAnsi="Times New Roman" w:cs="Times New Roman"/>
          <w:sz w:val="28"/>
          <w:szCs w:val="28"/>
        </w:rPr>
        <w:t>TECHNICAATW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702 8 каналов </w:t>
      </w:r>
      <w:r w:rsidRPr="00BF00E9">
        <w:rPr>
          <w:rFonts w:ascii="Times New Roman" w:eastAsia="Calibri" w:hAnsi="Times New Roman" w:cs="Times New Roman"/>
          <w:sz w:val="28"/>
          <w:szCs w:val="28"/>
        </w:rPr>
        <w:t>UHF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ручным динамическим микрофоном – 1 шт.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Комплект коммутации – 1 шт.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Система управления сигналов </w:t>
      </w:r>
      <w:r w:rsidRPr="00BF00E9">
        <w:rPr>
          <w:rFonts w:ascii="Times New Roman" w:eastAsia="Calibri" w:hAnsi="Times New Roman" w:cs="Times New Roman"/>
          <w:sz w:val="28"/>
          <w:szCs w:val="28"/>
        </w:rPr>
        <w:t>SL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-12 – 1 шт.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Система обработки сигналов </w:t>
      </w:r>
      <w:r w:rsidRPr="00BF00E9">
        <w:rPr>
          <w:rFonts w:ascii="Times New Roman" w:eastAsia="Calibri" w:hAnsi="Times New Roman" w:cs="Times New Roman"/>
          <w:sz w:val="28"/>
          <w:szCs w:val="28"/>
        </w:rPr>
        <w:t>VP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211</w:t>
      </w:r>
      <w:r w:rsidRPr="00BF00E9">
        <w:rPr>
          <w:rFonts w:ascii="Times New Roman" w:eastAsia="Calibri" w:hAnsi="Times New Roman" w:cs="Times New Roman"/>
          <w:sz w:val="28"/>
          <w:szCs w:val="28"/>
        </w:rPr>
        <w:t>K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- 1 шт.</w:t>
      </w: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Моноблок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Packard Bell one Two M3870, A4Tech OP-720 Black USB, A4Tech KD-300 USB – 16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Персональный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компьютер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VECOMOptimum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2120 – 1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2D04" w:rsidRPr="00BF00E9" w:rsidRDefault="005A2D04" w:rsidP="005A2D04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210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аудитория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учебное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здание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комплект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оборудования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Проектор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HitachiCP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2514 с креплением к потолку – 1 шт.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Экран рулонный настенный </w:t>
      </w:r>
      <w:r w:rsidRPr="00BF00E9">
        <w:rPr>
          <w:rFonts w:ascii="Times New Roman" w:eastAsia="Calibri" w:hAnsi="Times New Roman" w:cs="Times New Roman"/>
          <w:sz w:val="28"/>
          <w:szCs w:val="28"/>
        </w:rPr>
        <w:t>LMP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-100х106 – 1 шт.</w:t>
      </w: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Ноутбук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Samsung 300 E5C-</w:t>
      </w: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U07  -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ПЭВМ Celeron 950 – 7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A2D04" w:rsidRPr="00BF00E9" w:rsidRDefault="005A2D04" w:rsidP="005A2D04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412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аудитория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учебное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здание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Компьютер в составе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AMDAthlon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4600+ </w:t>
      </w:r>
      <w:r w:rsidRPr="00BF00E9">
        <w:rPr>
          <w:rFonts w:ascii="Times New Roman" w:eastAsia="Calibri" w:hAnsi="Times New Roman" w:cs="Times New Roman"/>
          <w:sz w:val="28"/>
          <w:szCs w:val="28"/>
        </w:rPr>
        <w:t>ESCA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785</w:t>
      </w:r>
      <w:r w:rsidRPr="00BF00E9">
        <w:rPr>
          <w:rFonts w:ascii="Times New Roman" w:eastAsia="Calibri" w:hAnsi="Times New Roman" w:cs="Times New Roman"/>
          <w:sz w:val="28"/>
          <w:szCs w:val="28"/>
        </w:rPr>
        <w:t>GM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BF00E9">
        <w:rPr>
          <w:rFonts w:ascii="Times New Roman" w:eastAsia="Calibri" w:hAnsi="Times New Roman" w:cs="Times New Roman"/>
          <w:sz w:val="28"/>
          <w:szCs w:val="28"/>
        </w:rPr>
        <w:t>M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– 11 шт. 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3.4.2. Основное техническое обеспечение учебного процесса по дисциплине </w:t>
      </w:r>
    </w:p>
    <w:p w:rsidR="005A2D04" w:rsidRPr="00BF00E9" w:rsidRDefault="005A2D04" w:rsidP="005A2D04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практических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занятий</w:t>
      </w:r>
      <w:proofErr w:type="spellEnd"/>
      <w:r w:rsidRPr="00BF00E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Компьютеры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Моноблок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Packard Bell one Two M3870, A4Tech OP-720 Black USB, A4Tech KD-300 USB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кол-во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: 16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Персональный компьютер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VECOMOptimum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2120 – 1 шт.) </w:t>
      </w:r>
      <w:proofErr w:type="gramEnd"/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ПЭВМ </w:t>
      </w:r>
      <w:r w:rsidRPr="00BF00E9">
        <w:rPr>
          <w:rFonts w:ascii="Times New Roman" w:eastAsia="Calibri" w:hAnsi="Times New Roman" w:cs="Times New Roman"/>
          <w:sz w:val="28"/>
          <w:szCs w:val="28"/>
        </w:rPr>
        <w:t>Celeron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950 – 7 шт.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2. Проекционный экран  (100 см х106 см)</w:t>
      </w: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Интерактивная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доска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HitachiFXTRIOEZ</w:t>
      </w:r>
      <w:proofErr w:type="spellEnd"/>
      <w:proofErr w:type="gram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Интерактивная доска </w:t>
      </w:r>
      <w:r w:rsidRPr="00BF00E9">
        <w:rPr>
          <w:rFonts w:ascii="Times New Roman" w:eastAsia="Calibri" w:hAnsi="Times New Roman" w:cs="Times New Roman"/>
          <w:sz w:val="28"/>
          <w:szCs w:val="28"/>
        </w:rPr>
        <w:t>Smart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1 шт.</w:t>
      </w:r>
    </w:p>
    <w:p w:rsidR="005A2D04" w:rsidRPr="005A2D04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Проектор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HitachiCP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221 – 1 шт.</w:t>
      </w:r>
    </w:p>
    <w:p w:rsidR="005A2D04" w:rsidRPr="00BF00E9" w:rsidRDefault="005A2D04" w:rsidP="005A2D0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proofErr w:type="spellStart"/>
      <w:proofErr w:type="gramStart"/>
      <w:r w:rsidRPr="00BF00E9">
        <w:rPr>
          <w:rFonts w:ascii="Times New Roman" w:eastAsia="Calibri" w:hAnsi="Times New Roman" w:cs="Times New Roman"/>
          <w:sz w:val="28"/>
          <w:szCs w:val="28"/>
        </w:rPr>
        <w:t>Проектор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 xml:space="preserve"> Hitachi CP 2514 – 1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BF00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A2D04" w:rsidRPr="005A2D04" w:rsidRDefault="005A2D04" w:rsidP="005A2D04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Для проведения текущего контроля и (или) промежуточной аттестации:</w:t>
      </w:r>
    </w:p>
    <w:p w:rsidR="005A2D04" w:rsidRPr="005A2D04" w:rsidRDefault="005A2D04" w:rsidP="005A2D04">
      <w:pPr>
        <w:spacing w:line="360" w:lineRule="auto"/>
        <w:ind w:left="360"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Компьютер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Athlon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4400 – 1 шт.</w:t>
      </w:r>
    </w:p>
    <w:p w:rsidR="005A2D04" w:rsidRPr="005A2D04" w:rsidRDefault="005A2D04" w:rsidP="005A2D04">
      <w:pPr>
        <w:spacing w:line="360" w:lineRule="auto"/>
        <w:ind w:left="360"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Рабочая станция пользователя </w:t>
      </w:r>
      <w:proofErr w:type="spellStart"/>
      <w:r w:rsidRPr="00BF00E9">
        <w:rPr>
          <w:rFonts w:ascii="Times New Roman" w:eastAsia="Calibri" w:hAnsi="Times New Roman" w:cs="Times New Roman"/>
          <w:sz w:val="28"/>
          <w:szCs w:val="28"/>
        </w:rPr>
        <w:t>LSMBMSICeleron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2000 – 1 шт.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РАЗДЕЛ 4. Доступность и внесение изменений в рабочую программу учебной дисциплины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4.1. Перечень мест, в которых можно ознакомиться с рабочей программой учебной дисциплины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Кафедра иностранных языков КНИТУ-КАИ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 xml:space="preserve"> –  ул. Б. Красная, 55, 7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уч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 здание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Кафедра ПМИ КНИТУ-КАИ </w:t>
      </w:r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 xml:space="preserve"> – ул. Б. Красная, 55, 7 </w:t>
      </w:r>
      <w:proofErr w:type="spellStart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уч</w:t>
      </w:r>
      <w:proofErr w:type="spellEnd"/>
      <w:r w:rsidRPr="005A2D04">
        <w:rPr>
          <w:rFonts w:ascii="Times New Roman" w:eastAsia="Calibri" w:hAnsi="Times New Roman" w:cs="Times New Roman"/>
          <w:sz w:val="28"/>
          <w:szCs w:val="28"/>
          <w:lang w:val="ru-RU"/>
        </w:rPr>
        <w:t>. здание</w:t>
      </w:r>
    </w:p>
    <w:p w:rsidR="005A2D04" w:rsidRPr="005A2D04" w:rsidRDefault="005A2D04" w:rsidP="005A2D0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06D92" w:rsidRPr="005A2D04" w:rsidRDefault="00606D92">
      <w:pPr>
        <w:rPr>
          <w:sz w:val="2"/>
          <w:szCs w:val="2"/>
          <w:lang w:val="ru-RU"/>
        </w:rPr>
        <w:sectPr w:rsidR="00606D92" w:rsidRPr="005A2D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6D92" w:rsidRDefault="00606D92">
      <w:pPr>
        <w:framePr w:wrap="none" w:vAnchor="page" w:hAnchor="page" w:x="146" w:y="907"/>
        <w:rPr>
          <w:sz w:val="2"/>
          <w:szCs w:val="2"/>
        </w:rPr>
      </w:pPr>
      <w:r>
        <w:pict>
          <v:shape id="_x0000_i1027" type="#_x0000_t75" style="width:588pt;height:796.5pt">
            <v:imagedata r:id="rId17" r:href="rId18"/>
          </v:shape>
        </w:pict>
      </w:r>
    </w:p>
    <w:p w:rsidR="00606D92" w:rsidRDefault="00606D92">
      <w:pPr>
        <w:rPr>
          <w:sz w:val="2"/>
          <w:szCs w:val="2"/>
        </w:rPr>
        <w:sectPr w:rsidR="00606D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6D92" w:rsidRDefault="00606D92">
      <w:pPr>
        <w:framePr w:wrap="none" w:vAnchor="page" w:hAnchor="page" w:x="328" w:y="844"/>
        <w:rPr>
          <w:sz w:val="2"/>
          <w:szCs w:val="2"/>
        </w:rPr>
      </w:pPr>
      <w:r>
        <w:pict>
          <v:shape id="_x0000_i1028" type="#_x0000_t75" style="width:555.75pt;height:386.25pt">
            <v:imagedata r:id="rId19" r:href="rId20"/>
          </v:shape>
        </w:pict>
      </w:r>
    </w:p>
    <w:p w:rsidR="00606D92" w:rsidRDefault="00606D92">
      <w:pPr>
        <w:rPr>
          <w:sz w:val="2"/>
          <w:szCs w:val="2"/>
        </w:rPr>
        <w:sectPr w:rsidR="00606D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6D92" w:rsidRDefault="00606D92">
      <w:pPr>
        <w:framePr w:wrap="none" w:vAnchor="page" w:hAnchor="page" w:x="779" w:y="1295"/>
        <w:rPr>
          <w:sz w:val="2"/>
          <w:szCs w:val="2"/>
        </w:rPr>
      </w:pPr>
      <w:r>
        <w:pict>
          <v:shape id="_x0000_i1029" type="#_x0000_t75" style="width:537.75pt;height:453.75pt">
            <v:imagedata r:id="rId21" r:href="rId22"/>
          </v:shape>
        </w:pict>
      </w:r>
    </w:p>
    <w:p w:rsidR="00606D92" w:rsidRDefault="00606D92">
      <w:pPr>
        <w:rPr>
          <w:sz w:val="2"/>
          <w:szCs w:val="2"/>
        </w:rPr>
        <w:sectPr w:rsidR="00606D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6D92" w:rsidRDefault="00606D92">
      <w:pPr>
        <w:framePr w:wrap="none" w:vAnchor="page" w:hAnchor="page" w:x="597" w:y="1267"/>
        <w:rPr>
          <w:sz w:val="2"/>
          <w:szCs w:val="2"/>
        </w:rPr>
      </w:pPr>
      <w:r>
        <w:pict>
          <v:shape id="_x0000_i1030" type="#_x0000_t75" style="width:564.75pt;height:779.25pt">
            <v:imagedata r:id="rId23" r:href="rId24"/>
          </v:shape>
        </w:pict>
      </w:r>
    </w:p>
    <w:p w:rsidR="00606D92" w:rsidRDefault="00606D92">
      <w:pPr>
        <w:rPr>
          <w:sz w:val="2"/>
          <w:szCs w:val="2"/>
        </w:rPr>
      </w:pPr>
    </w:p>
    <w:sectPr w:rsidR="00606D92" w:rsidSect="00606D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92" w:rsidRDefault="00606D92" w:rsidP="00606D92">
      <w:r>
        <w:separator/>
      </w:r>
    </w:p>
  </w:endnote>
  <w:endnote w:type="continuationSeparator" w:id="1">
    <w:p w:rsidR="00606D92" w:rsidRDefault="00606D92" w:rsidP="00606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92" w:rsidRDefault="00606D92"/>
  </w:footnote>
  <w:footnote w:type="continuationSeparator" w:id="1">
    <w:p w:rsidR="00606D92" w:rsidRDefault="00606D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5A5"/>
    <w:multiLevelType w:val="hybridMultilevel"/>
    <w:tmpl w:val="26C6E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8E606D4"/>
    <w:multiLevelType w:val="hybridMultilevel"/>
    <w:tmpl w:val="3A2ACF1E"/>
    <w:lvl w:ilvl="0" w:tplc="F7B0B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100D95"/>
    <w:multiLevelType w:val="hybridMultilevel"/>
    <w:tmpl w:val="0ACCB858"/>
    <w:lvl w:ilvl="0" w:tplc="91865B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2E0530"/>
    <w:multiLevelType w:val="hybridMultilevel"/>
    <w:tmpl w:val="CB448CDC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0DE36857"/>
    <w:multiLevelType w:val="multilevel"/>
    <w:tmpl w:val="FAF420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A15194"/>
    <w:multiLevelType w:val="multilevel"/>
    <w:tmpl w:val="3064C7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C32DC0"/>
    <w:multiLevelType w:val="hybridMultilevel"/>
    <w:tmpl w:val="70FE230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FB6C6E"/>
    <w:multiLevelType w:val="multilevel"/>
    <w:tmpl w:val="0ACCB8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4E74DF"/>
    <w:multiLevelType w:val="hybridMultilevel"/>
    <w:tmpl w:val="859C4D4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424E5"/>
    <w:multiLevelType w:val="hybridMultilevel"/>
    <w:tmpl w:val="E21CF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FF26805"/>
    <w:multiLevelType w:val="hybridMultilevel"/>
    <w:tmpl w:val="9A4A8C82"/>
    <w:lvl w:ilvl="0" w:tplc="EC1225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107009"/>
    <w:multiLevelType w:val="hybridMultilevel"/>
    <w:tmpl w:val="9B60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62395"/>
    <w:multiLevelType w:val="hybridMultilevel"/>
    <w:tmpl w:val="6212DD34"/>
    <w:lvl w:ilvl="0" w:tplc="22C66376">
      <w:start w:val="1"/>
      <w:numFmt w:val="decimal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64277"/>
    <w:multiLevelType w:val="hybridMultilevel"/>
    <w:tmpl w:val="9B60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78E6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29314FB"/>
    <w:multiLevelType w:val="hybridMultilevel"/>
    <w:tmpl w:val="0C52EC5E"/>
    <w:lvl w:ilvl="0" w:tplc="22C66376">
      <w:start w:val="1"/>
      <w:numFmt w:val="decimal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F09C5"/>
    <w:multiLevelType w:val="hybridMultilevel"/>
    <w:tmpl w:val="2D1CDE14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A36E8"/>
    <w:multiLevelType w:val="hybridMultilevel"/>
    <w:tmpl w:val="B6CC4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856205F"/>
    <w:multiLevelType w:val="hybridMultilevel"/>
    <w:tmpl w:val="3D4E6B6C"/>
    <w:lvl w:ilvl="0" w:tplc="AA5AD94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9B82EF8"/>
    <w:multiLevelType w:val="hybridMultilevel"/>
    <w:tmpl w:val="1454563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AAC470D"/>
    <w:multiLevelType w:val="hybridMultilevel"/>
    <w:tmpl w:val="BE347166"/>
    <w:lvl w:ilvl="0" w:tplc="2D2C4836">
      <w:start w:val="22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612EA"/>
    <w:multiLevelType w:val="hybridMultilevel"/>
    <w:tmpl w:val="ADAC4C6C"/>
    <w:lvl w:ilvl="0" w:tplc="22C66376">
      <w:start w:val="1"/>
      <w:numFmt w:val="decimal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85DF6"/>
    <w:multiLevelType w:val="hybridMultilevel"/>
    <w:tmpl w:val="E2347C88"/>
    <w:lvl w:ilvl="0" w:tplc="06BA6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FF1C3A"/>
    <w:multiLevelType w:val="hybridMultilevel"/>
    <w:tmpl w:val="459C06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A53EEB"/>
    <w:multiLevelType w:val="hybridMultilevel"/>
    <w:tmpl w:val="0172F454"/>
    <w:lvl w:ilvl="0" w:tplc="F7B0B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7C74C82"/>
    <w:multiLevelType w:val="hybridMultilevel"/>
    <w:tmpl w:val="1C72B6D6"/>
    <w:lvl w:ilvl="0" w:tplc="C26079B6">
      <w:start w:val="1"/>
      <w:numFmt w:val="decimal"/>
      <w:lvlText w:val="%1."/>
      <w:lvlJc w:val="righ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7AD1"/>
    <w:multiLevelType w:val="hybridMultilevel"/>
    <w:tmpl w:val="3064C70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23024E4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26"/>
  </w:num>
  <w:num w:numId="5">
    <w:abstractNumId w:val="6"/>
  </w:num>
  <w:num w:numId="6">
    <w:abstractNumId w:val="24"/>
  </w:num>
  <w:num w:numId="7">
    <w:abstractNumId w:val="1"/>
  </w:num>
  <w:num w:numId="8">
    <w:abstractNumId w:val="17"/>
  </w:num>
  <w:num w:numId="9">
    <w:abstractNumId w:val="23"/>
  </w:num>
  <w:num w:numId="10">
    <w:abstractNumId w:val="0"/>
  </w:num>
  <w:num w:numId="11">
    <w:abstractNumId w:val="10"/>
  </w:num>
  <w:num w:numId="12">
    <w:abstractNumId w:val="5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7"/>
  </w:num>
  <w:num w:numId="21">
    <w:abstractNumId w:val="25"/>
  </w:num>
  <w:num w:numId="22">
    <w:abstractNumId w:val="8"/>
  </w:num>
  <w:num w:numId="23">
    <w:abstractNumId w:val="18"/>
  </w:num>
  <w:num w:numId="24">
    <w:abstractNumId w:val="20"/>
  </w:num>
  <w:num w:numId="25">
    <w:abstractNumId w:val="13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6D92"/>
    <w:rsid w:val="005A2D04"/>
    <w:rsid w:val="0060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D9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A2D04"/>
    <w:pPr>
      <w:keepNext/>
      <w:widowControl/>
      <w:spacing w:before="240" w:after="60" w:line="240" w:lineRule="exact"/>
      <w:ind w:firstLine="709"/>
      <w:jc w:val="center"/>
      <w:outlineLvl w:val="0"/>
    </w:pPr>
    <w:rPr>
      <w:rFonts w:ascii="Times New Roman" w:eastAsia="Calibri" w:hAnsi="Times New Roman" w:cs="Times New Roman"/>
      <w:b/>
      <w:bCs/>
      <w:color w:val="auto"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5A2D04"/>
    <w:pPr>
      <w:keepNext/>
      <w:widowControl/>
      <w:spacing w:before="240" w:after="60"/>
      <w:ind w:firstLine="851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5A2D04"/>
    <w:pPr>
      <w:keepNext/>
      <w:widowControl/>
      <w:numPr>
        <w:ilvl w:val="2"/>
        <w:numId w:val="1"/>
      </w:numPr>
      <w:spacing w:before="240" w:after="60" w:line="360" w:lineRule="exact"/>
      <w:ind w:hanging="431"/>
      <w:outlineLvl w:val="2"/>
    </w:pPr>
    <w:rPr>
      <w:rFonts w:ascii="Times New Roman" w:eastAsia="Calibri" w:hAnsi="Times New Roman" w:cs="Times New Roman"/>
      <w:b/>
      <w:bCs/>
      <w:color w:val="auto"/>
      <w:sz w:val="28"/>
      <w:szCs w:val="28"/>
      <w:lang w:val="ru-RU" w:bidi="ar-SA"/>
    </w:rPr>
  </w:style>
  <w:style w:type="paragraph" w:styleId="6">
    <w:name w:val="heading 6"/>
    <w:basedOn w:val="a"/>
    <w:next w:val="a"/>
    <w:link w:val="60"/>
    <w:uiPriority w:val="99"/>
    <w:qFormat/>
    <w:rsid w:val="005A2D04"/>
    <w:pPr>
      <w:widowControl/>
      <w:spacing w:before="240" w:after="60"/>
      <w:jc w:val="center"/>
      <w:outlineLvl w:val="5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6D92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9"/>
    <w:rsid w:val="005A2D04"/>
    <w:rPr>
      <w:rFonts w:ascii="Times New Roman" w:eastAsia="Calibri" w:hAnsi="Times New Roman" w:cs="Times New Roman"/>
      <w:b/>
      <w:bCs/>
      <w:kern w:val="32"/>
      <w:sz w:val="32"/>
      <w:szCs w:val="32"/>
      <w:lang w:val="ru-RU" w:bidi="ar-SA"/>
    </w:rPr>
  </w:style>
  <w:style w:type="character" w:customStyle="1" w:styleId="20">
    <w:name w:val="Заголовок 2 Знак"/>
    <w:basedOn w:val="a0"/>
    <w:link w:val="2"/>
    <w:uiPriority w:val="99"/>
    <w:rsid w:val="005A2D04"/>
    <w:rPr>
      <w:rFonts w:ascii="Times New Roman" w:eastAsia="Calibri" w:hAnsi="Times New Roman" w:cs="Times New Roman"/>
      <w:b/>
      <w:bCs/>
      <w:sz w:val="28"/>
      <w:szCs w:val="28"/>
      <w:lang w:val="ru-RU" w:bidi="ar-SA"/>
    </w:rPr>
  </w:style>
  <w:style w:type="character" w:customStyle="1" w:styleId="30">
    <w:name w:val="Заголовок 3 Знак"/>
    <w:basedOn w:val="a0"/>
    <w:link w:val="3"/>
    <w:uiPriority w:val="99"/>
    <w:rsid w:val="005A2D04"/>
    <w:rPr>
      <w:rFonts w:ascii="Times New Roman" w:eastAsia="Calibri" w:hAnsi="Times New Roman" w:cs="Times New Roman"/>
      <w:b/>
      <w:bCs/>
      <w:sz w:val="28"/>
      <w:szCs w:val="28"/>
      <w:lang w:val="ru-RU" w:bidi="ar-SA"/>
    </w:rPr>
  </w:style>
  <w:style w:type="character" w:customStyle="1" w:styleId="60">
    <w:name w:val="Заголовок 6 Знак"/>
    <w:basedOn w:val="a0"/>
    <w:link w:val="6"/>
    <w:uiPriority w:val="99"/>
    <w:rsid w:val="005A2D04"/>
    <w:rPr>
      <w:rFonts w:ascii="Times New Roman" w:eastAsia="Calibri" w:hAnsi="Times New Roman" w:cs="Times New Roman"/>
      <w:b/>
      <w:bCs/>
      <w:sz w:val="22"/>
      <w:szCs w:val="22"/>
      <w:lang w:val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5A2D04"/>
  </w:style>
  <w:style w:type="paragraph" w:styleId="a4">
    <w:name w:val="Normal (Web)"/>
    <w:basedOn w:val="a"/>
    <w:uiPriority w:val="99"/>
    <w:rsid w:val="005A2D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FR1">
    <w:name w:val="FR1"/>
    <w:uiPriority w:val="99"/>
    <w:rsid w:val="005A2D04"/>
    <w:pPr>
      <w:autoSpaceDE w:val="0"/>
      <w:autoSpaceDN w:val="0"/>
      <w:adjustRightInd w:val="0"/>
      <w:spacing w:before="3420"/>
      <w:ind w:left="880"/>
    </w:pPr>
    <w:rPr>
      <w:rFonts w:ascii="Times New Roman" w:eastAsia="Times New Roman" w:hAnsi="Times New Roman" w:cs="Times New Roman"/>
      <w:i/>
      <w:iCs/>
      <w:sz w:val="56"/>
      <w:szCs w:val="56"/>
      <w:lang w:val="ru-RU" w:eastAsia="ru-RU" w:bidi="ar-SA"/>
    </w:rPr>
  </w:style>
  <w:style w:type="character" w:styleId="a5">
    <w:name w:val="Emphasis"/>
    <w:uiPriority w:val="99"/>
    <w:qFormat/>
    <w:rsid w:val="005A2D04"/>
    <w:rPr>
      <w:i/>
      <w:iCs/>
    </w:rPr>
  </w:style>
  <w:style w:type="character" w:styleId="a6">
    <w:name w:val="Strong"/>
    <w:uiPriority w:val="99"/>
    <w:qFormat/>
    <w:rsid w:val="005A2D04"/>
    <w:rPr>
      <w:b/>
      <w:bCs/>
    </w:rPr>
  </w:style>
  <w:style w:type="paragraph" w:customStyle="1" w:styleId="a7">
    <w:name w:val="список с точками"/>
    <w:basedOn w:val="a"/>
    <w:uiPriority w:val="99"/>
    <w:rsid w:val="005A2D04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List Paragraph"/>
    <w:basedOn w:val="a"/>
    <w:uiPriority w:val="99"/>
    <w:qFormat/>
    <w:rsid w:val="005A2D04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  <w:style w:type="paragraph" w:styleId="21">
    <w:name w:val="Body Text 2"/>
    <w:basedOn w:val="a"/>
    <w:link w:val="22"/>
    <w:uiPriority w:val="99"/>
    <w:rsid w:val="005A2D04"/>
    <w:pPr>
      <w:widowControl/>
      <w:spacing w:after="120" w:line="480" w:lineRule="auto"/>
    </w:pPr>
    <w:rPr>
      <w:rFonts w:ascii="Calibri" w:eastAsia="Calibri" w:hAnsi="Calibri" w:cs="Calibri"/>
      <w:color w:val="auto"/>
      <w:sz w:val="28"/>
      <w:szCs w:val="28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5A2D04"/>
    <w:rPr>
      <w:rFonts w:ascii="Calibri" w:eastAsia="Calibri" w:hAnsi="Calibri" w:cs="Calibri"/>
      <w:sz w:val="28"/>
      <w:szCs w:val="28"/>
      <w:lang w:val="ru-RU" w:bidi="ar-SA"/>
    </w:rPr>
  </w:style>
  <w:style w:type="paragraph" w:customStyle="1" w:styleId="a9">
    <w:name w:val="Алсу"/>
    <w:basedOn w:val="a"/>
    <w:uiPriority w:val="99"/>
    <w:rsid w:val="005A2D04"/>
    <w:pPr>
      <w:widowControl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5A2D04"/>
    <w:pPr>
      <w:widowControl/>
      <w:jc w:val="center"/>
    </w:pPr>
    <w:rPr>
      <w:rFonts w:ascii="Times New Roman" w:eastAsia="Calibri" w:hAnsi="Times New Roman" w:cs="Times New Roman"/>
      <w:color w:val="auto"/>
      <w:sz w:val="20"/>
      <w:szCs w:val="20"/>
      <w:lang w:val="ru-RU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A2D04"/>
    <w:rPr>
      <w:rFonts w:ascii="Times New Roman" w:eastAsia="Calibri" w:hAnsi="Times New Roman" w:cs="Times New Roman"/>
      <w:sz w:val="20"/>
      <w:szCs w:val="20"/>
      <w:lang w:val="ru-RU" w:bidi="ar-SA"/>
    </w:rPr>
  </w:style>
  <w:style w:type="paragraph" w:styleId="23">
    <w:name w:val="toc 2"/>
    <w:basedOn w:val="a"/>
    <w:next w:val="a"/>
    <w:autoRedefine/>
    <w:uiPriority w:val="99"/>
    <w:semiHidden/>
    <w:rsid w:val="005A2D04"/>
    <w:pPr>
      <w:widowControl/>
      <w:tabs>
        <w:tab w:val="right" w:leader="dot" w:pos="10053"/>
      </w:tabs>
      <w:jc w:val="both"/>
    </w:pPr>
    <w:rPr>
      <w:rFonts w:ascii="Times New Roman" w:eastAsia="Calibri" w:hAnsi="Times New Roman" w:cs="Times New Roman"/>
      <w:color w:val="auto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5A2D04"/>
  </w:style>
  <w:style w:type="paragraph" w:styleId="ac">
    <w:name w:val="footer"/>
    <w:basedOn w:val="a"/>
    <w:link w:val="ad"/>
    <w:uiPriority w:val="99"/>
    <w:rsid w:val="005A2D04"/>
    <w:pPr>
      <w:widowControl/>
      <w:tabs>
        <w:tab w:val="center" w:pos="4677"/>
        <w:tab w:val="right" w:pos="9355"/>
      </w:tabs>
      <w:jc w:val="center"/>
    </w:pPr>
    <w:rPr>
      <w:rFonts w:ascii="Times New Roman" w:eastAsia="Calibri" w:hAnsi="Times New Roman" w:cs="Times New Roman"/>
      <w:color w:val="auto"/>
      <w:lang w:val="ru-RU" w:bidi="ar-SA"/>
    </w:rPr>
  </w:style>
  <w:style w:type="character" w:customStyle="1" w:styleId="ad">
    <w:name w:val="Нижний колонтитул Знак"/>
    <w:basedOn w:val="a0"/>
    <w:link w:val="ac"/>
    <w:uiPriority w:val="99"/>
    <w:rsid w:val="005A2D04"/>
    <w:rPr>
      <w:rFonts w:ascii="Times New Roman" w:eastAsia="Calibri" w:hAnsi="Times New Roman" w:cs="Times New Roman"/>
      <w:lang w:val="ru-RU" w:bidi="ar-SA"/>
    </w:rPr>
  </w:style>
  <w:style w:type="character" w:styleId="ae">
    <w:name w:val="page number"/>
    <w:basedOn w:val="a0"/>
    <w:uiPriority w:val="99"/>
    <w:rsid w:val="005A2D04"/>
  </w:style>
  <w:style w:type="paragraph" w:styleId="12">
    <w:name w:val="toc 1"/>
    <w:basedOn w:val="a"/>
    <w:next w:val="a"/>
    <w:autoRedefine/>
    <w:uiPriority w:val="99"/>
    <w:semiHidden/>
    <w:rsid w:val="005A2D04"/>
    <w:pPr>
      <w:widowControl/>
      <w:tabs>
        <w:tab w:val="left" w:pos="480"/>
        <w:tab w:val="right" w:leader="dot" w:pos="9639"/>
      </w:tabs>
      <w:spacing w:line="360" w:lineRule="auto"/>
      <w:ind w:firstLine="720"/>
    </w:pPr>
    <w:rPr>
      <w:rFonts w:ascii="Times New Roman" w:eastAsia="Calibri" w:hAnsi="Times New Roman" w:cs="Times New Roman"/>
      <w:color w:val="auto"/>
      <w:lang w:val="ru-RU" w:bidi="ar-SA"/>
    </w:rPr>
  </w:style>
  <w:style w:type="paragraph" w:customStyle="1" w:styleId="Default">
    <w:name w:val="Default"/>
    <w:uiPriority w:val="99"/>
    <w:rsid w:val="005A2D0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styleId="af">
    <w:name w:val="FollowedHyperlink"/>
    <w:uiPriority w:val="99"/>
    <w:rsid w:val="005A2D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http://www.lingvo.ru" TargetMode="External"/><Relationship Id="rId18" Type="http://schemas.openxmlformats.org/officeDocument/2006/relationships/image" Target="media/image3.jp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://www.multilex.ru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ritannica.com" TargetMode="External"/><Relationship Id="rId20" Type="http://schemas.openxmlformats.org/officeDocument/2006/relationships/image" Target="media/image4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ltitran.ru" TargetMode="External"/><Relationship Id="rId24" Type="http://schemas.openxmlformats.org/officeDocument/2006/relationships/image" Target="media/image6.jp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rimavista.ru/dictionary/index.htm" TargetMode="External"/><Relationship Id="rId22" Type="http://schemas.openxmlformats.org/officeDocument/2006/relationships/image" Target="media/image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5516</Words>
  <Characters>31445</Characters>
  <Application>Microsoft Office Word</Application>
  <DocSecurity>0</DocSecurity>
  <Lines>262</Lines>
  <Paragraphs>73</Paragraphs>
  <ScaleCrop>false</ScaleCrop>
  <Company>KAI</Company>
  <LinksUpToDate>false</LinksUpToDate>
  <CharactersWithSpaces>36888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</cp:lastModifiedBy>
  <cp:revision>2</cp:revision>
  <dcterms:created xsi:type="dcterms:W3CDTF">2015-05-06T11:36:00Z</dcterms:created>
  <dcterms:modified xsi:type="dcterms:W3CDTF">2015-05-06T11:38:00Z</dcterms:modified>
</cp:coreProperties>
</file>