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2453"/>
        <w:gridCol w:w="997"/>
        <w:gridCol w:w="1542"/>
        <w:gridCol w:w="1532"/>
        <w:gridCol w:w="1142"/>
        <w:gridCol w:w="1185"/>
      </w:tblGrid>
      <w:tr w:rsidR="00B47B4A" w:rsidRPr="000159B1" w:rsidTr="00B47B4A">
        <w:trPr>
          <w:trHeight w:val="585"/>
        </w:trPr>
        <w:tc>
          <w:tcPr>
            <w:tcW w:w="380" w:type="dxa"/>
            <w:noWrap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20" w:type="dxa"/>
            <w:gridSpan w:val="6"/>
            <w:hideMark/>
          </w:tcPr>
          <w:p w:rsidR="00B47B4A" w:rsidRPr="000159B1" w:rsidRDefault="00B47B4A" w:rsidP="00B47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гранты 2023г.</w:t>
            </w:r>
          </w:p>
        </w:tc>
      </w:tr>
      <w:tr w:rsidR="00B47B4A" w:rsidRPr="000159B1" w:rsidTr="00B47B4A">
        <w:trPr>
          <w:trHeight w:val="885"/>
        </w:trPr>
        <w:tc>
          <w:tcPr>
            <w:tcW w:w="38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(годового этапа)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20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Начало работы (год)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Окончание работы (год)</w:t>
            </w:r>
          </w:p>
        </w:tc>
      </w:tr>
      <w:tr w:rsidR="00B47B4A" w:rsidRPr="000159B1" w:rsidTr="00B47B4A">
        <w:trPr>
          <w:trHeight w:val="2205"/>
        </w:trPr>
        <w:tc>
          <w:tcPr>
            <w:tcW w:w="38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</w:t>
            </w:r>
            <w:r w:rsidR="002057BD">
              <w:rPr>
                <w:rFonts w:ascii="Times New Roman" w:hAnsi="Times New Roman" w:cs="Times New Roman"/>
                <w:sz w:val="28"/>
                <w:szCs w:val="28"/>
              </w:rPr>
              <w:t>фонд Владимира Потанина</w:t>
            </w:r>
            <w:bookmarkStart w:id="0" w:name="_GoBack"/>
            <w:bookmarkEnd w:id="0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Грантовый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для преподавателей магистратуры 2024. Система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тестирвоания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Иностранный язык в техническом </w:t>
            </w:r>
            <w:proofErr w:type="gram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вузе .</w:t>
            </w:r>
            <w:proofErr w:type="gram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Заявка № ГК24-000710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50 000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Чумарина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Г.Р., Султанова А.П., Тишкина Д.А.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47B4A" w:rsidRPr="000159B1" w:rsidTr="00B47B4A">
        <w:trPr>
          <w:trHeight w:val="2520"/>
        </w:trPr>
        <w:tc>
          <w:tcPr>
            <w:tcW w:w="38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фонд Владимира </w:t>
            </w:r>
            <w:proofErr w:type="gram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Потанина .</w:t>
            </w:r>
            <w:proofErr w:type="gram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Грантовый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для преподавателей магистратуры 2024. название проекта: Инструментарий для выполнения научно-исследовательской работы. ГК24-00651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500 000руб. 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Тишкина Д.А.,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Чумарина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Г.Р., Султанова А.П.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47B4A" w:rsidRPr="000159B1" w:rsidTr="00B47B4A">
        <w:trPr>
          <w:trHeight w:val="3480"/>
        </w:trPr>
        <w:tc>
          <w:tcPr>
            <w:tcW w:w="38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фонд Владимира </w:t>
            </w:r>
            <w:proofErr w:type="gram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Потанина .</w:t>
            </w:r>
            <w:proofErr w:type="gram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Грантовый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для преподавателей магистратуры 2024. название проекта: Английское научно-техническое письмо с использованием цифровых инструментов.ГК24-000156.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500 000руб. 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Султанова А.П., Тишкина Д.А.,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Чумарина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47B4A" w:rsidRPr="000159B1" w:rsidTr="00B47B4A">
        <w:trPr>
          <w:trHeight w:val="6750"/>
        </w:trPr>
        <w:tc>
          <w:tcPr>
            <w:tcW w:w="38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Гранты ПАО Татнефть" от Благотворительного фонда Татнефть в номинации "Наука, образование и просвещение", тематика направления: "Реализация социально-образовательных проектов педагогами, учителями и преподавателями".  Название проекта: "Всероссийская студенческая олимпиада на английском языке для студентов технических направлений </w:t>
            </w:r>
            <w:r w:rsidRPr="000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образовательных организаций высшего образования "История русской инженерии" (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Russian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Engineering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)".  Заявка №4135К/2023 от 18.02.2023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КНИТУ-КАИ</w:t>
            </w:r>
          </w:p>
        </w:tc>
        <w:tc>
          <w:tcPr>
            <w:tcW w:w="2020" w:type="dxa"/>
            <w:noWrap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680000р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А.П. 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47B4A" w:rsidRPr="000159B1" w:rsidTr="00B47B4A">
        <w:trPr>
          <w:trHeight w:val="3480"/>
        </w:trPr>
        <w:tc>
          <w:tcPr>
            <w:tcW w:w="38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Заявка на цифровую групповую стажировку для преподавателей иностранного языка по теме «Цифровые инструменты в преподавании иностранного языка в вузе» по программе Центра университетского партнерства НИУ ВШЭ.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А.П. 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</w:tr>
      <w:tr w:rsidR="00B47B4A" w:rsidRPr="000159B1" w:rsidTr="00B47B4A">
        <w:trPr>
          <w:trHeight w:val="3945"/>
        </w:trPr>
        <w:tc>
          <w:tcPr>
            <w:tcW w:w="38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Конкурс на соискание гранта Правительства Республики Татарстан «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Алгарыш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Преподавдатели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и научные сотрудники .Номер  заявки: 231119-1000-6866711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100 000руб. 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Чумарина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Г.Р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</w:tr>
      <w:tr w:rsidR="00B47B4A" w:rsidRPr="000159B1" w:rsidTr="00B47B4A">
        <w:trPr>
          <w:trHeight w:val="3900"/>
        </w:trPr>
        <w:tc>
          <w:tcPr>
            <w:tcW w:w="38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 w:rsidP="00B47B4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Инициативный грант от РГО N 58370, Название проекта Моя Казань. Мой Татарстан. Моя Россия."</w:t>
            </w:r>
            <w:r w:rsidRPr="000159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9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Тип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заявки - Инициативный грант</w:t>
            </w:r>
            <w:r w:rsidRPr="000159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9B1">
              <w:rPr>
                <w:rFonts w:ascii="Times New Roman" w:hAnsi="Times New Roman" w:cs="Times New Roman"/>
                <w:sz w:val="28"/>
                <w:szCs w:val="28"/>
              </w:rPr>
              <w:br/>
              <w:t>Номинация инициативного гранта - Географическое образование и просвещение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50т.р.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Валеева Р.Р. 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апрель 2024 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апрель 2025</w:t>
            </w:r>
          </w:p>
        </w:tc>
      </w:tr>
      <w:tr w:rsidR="000159B1" w:rsidRPr="000159B1" w:rsidTr="00B47B4A">
        <w:trPr>
          <w:trHeight w:val="4470"/>
        </w:trPr>
        <w:tc>
          <w:tcPr>
            <w:tcW w:w="38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Грант правительства РТ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Алгарыш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. На стажировку для изучения китайского языка в Северо-западный политехнический университет г.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Сиань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. Наименование </w:t>
            </w:r>
            <w:proofErr w:type="spellStart"/>
            <w:proofErr w:type="gram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категории:преподаватели</w:t>
            </w:r>
            <w:proofErr w:type="spellEnd"/>
            <w:proofErr w:type="gram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и научные сотрудники. Номер заявки 230124-1000-1339335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236 764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Зиннатова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14.10.2023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12.11.2023</w:t>
            </w:r>
          </w:p>
        </w:tc>
      </w:tr>
      <w:tr w:rsidR="000159B1" w:rsidRPr="000159B1" w:rsidTr="00B47B4A">
        <w:trPr>
          <w:trHeight w:val="4455"/>
        </w:trPr>
        <w:tc>
          <w:tcPr>
            <w:tcW w:w="38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РНФ Конкурс 2024 "Проведение фундаментальных научных исследований и поисковых научных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иследований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отдельными научными группами".  Заявка № 24-18-01084 Моделирование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терминосистемы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в языке как индикатор развития современного российского общества(на материале предметной области Искусственного Интеллекта )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20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Туктарова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Г.М., Фомин А.Г., Хайруллина Н.Р. 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16.07.2022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B47B4A" w:rsidRPr="000159B1" w:rsidTr="00B47B4A">
        <w:trPr>
          <w:trHeight w:val="2055"/>
        </w:trPr>
        <w:tc>
          <w:tcPr>
            <w:tcW w:w="38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Грантовый</w:t>
            </w:r>
            <w:proofErr w:type="spell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«в/месте» Благотворительного фонда «Школы мира» Заявка «Казань. Студенческое плечо</w:t>
            </w:r>
            <w:proofErr w:type="gramStart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100 000руб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Султанова А.П.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159B1" w:rsidRPr="000159B1" w:rsidTr="00B47B4A">
        <w:trPr>
          <w:trHeight w:val="2055"/>
        </w:trPr>
        <w:tc>
          <w:tcPr>
            <w:tcW w:w="380" w:type="dxa"/>
            <w:noWrap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XII Международный профессиональный конкурс преподавателей вузов. Заявка: «Научно-исследовательский подход в обучении английскому языку. Вовлечение студентов в научно-исследовательскую работу как способ совершенствования англоязычной компетенции и повышения академического уровня. Практическая значимость и эффективность». Султанова 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Султанова А.П.</w:t>
            </w:r>
          </w:p>
        </w:tc>
        <w:tc>
          <w:tcPr>
            <w:tcW w:w="1200" w:type="dxa"/>
            <w:noWrap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0" w:type="dxa"/>
            <w:noWrap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159B1" w:rsidRPr="000159B1" w:rsidTr="00B47B4A">
        <w:trPr>
          <w:trHeight w:val="2460"/>
        </w:trPr>
        <w:tc>
          <w:tcPr>
            <w:tcW w:w="380" w:type="dxa"/>
            <w:noWrap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 выявлению лучшего педагогического опыта, направленного на формирование общероссийской </w:t>
            </w:r>
            <w:r w:rsidRPr="000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гражданской идентичности у подрастающего поколения «От Учителя к Ученому. Дорогами гражданственности». Заявка «Казань студенческая». </w:t>
            </w:r>
          </w:p>
        </w:tc>
        <w:tc>
          <w:tcPr>
            <w:tcW w:w="142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50000</w:t>
            </w:r>
          </w:p>
        </w:tc>
        <w:tc>
          <w:tcPr>
            <w:tcW w:w="2020" w:type="dxa"/>
            <w:hideMark/>
          </w:tcPr>
          <w:p w:rsidR="00B47B4A" w:rsidRPr="000159B1" w:rsidRDefault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1740" w:type="dxa"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Султанова А.П.</w:t>
            </w:r>
          </w:p>
        </w:tc>
        <w:tc>
          <w:tcPr>
            <w:tcW w:w="1200" w:type="dxa"/>
            <w:noWrap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0" w:type="dxa"/>
            <w:noWrap/>
            <w:hideMark/>
          </w:tcPr>
          <w:p w:rsidR="00B47B4A" w:rsidRPr="000159B1" w:rsidRDefault="00B47B4A" w:rsidP="00B4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976F71" w:rsidRPr="000159B1" w:rsidRDefault="00976F71">
      <w:pPr>
        <w:rPr>
          <w:rFonts w:ascii="Times New Roman" w:hAnsi="Times New Roman" w:cs="Times New Roman"/>
          <w:sz w:val="28"/>
          <w:szCs w:val="28"/>
        </w:rPr>
      </w:pPr>
    </w:p>
    <w:sectPr w:rsidR="00976F71" w:rsidRPr="0001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63"/>
    <w:rsid w:val="000159B1"/>
    <w:rsid w:val="002057BD"/>
    <w:rsid w:val="00976F71"/>
    <w:rsid w:val="00B47B4A"/>
    <w:rsid w:val="00B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5135"/>
  <w15:chartTrackingRefBased/>
  <w15:docId w15:val="{B2AB87AA-688A-4696-B660-10381A3C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Ильмира</cp:lastModifiedBy>
  <cp:revision>6</cp:revision>
  <dcterms:created xsi:type="dcterms:W3CDTF">2025-04-07T15:29:00Z</dcterms:created>
  <dcterms:modified xsi:type="dcterms:W3CDTF">2025-04-07T15:31:00Z</dcterms:modified>
</cp:coreProperties>
</file>